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FDD" w:rsidRDefault="001E0AFD" w:rsidP="00CA54E4">
      <w:pPr>
        <w:widowControl/>
        <w:jc w:val="center"/>
        <w:rPr>
          <w:rFonts w:asciiTheme="majorHAnsi" w:eastAsia="標楷體" w:hAnsiTheme="majorHAnsi" w:cstheme="majorHAnsi"/>
          <w:b/>
          <w:sz w:val="32"/>
        </w:rPr>
      </w:pPr>
      <w:r>
        <w:rPr>
          <w:rFonts w:asciiTheme="majorHAnsi" w:eastAsia="標楷體" w:hAnsiTheme="majorHAnsi" w:cstheme="maj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-10160</wp:posOffset>
                </wp:positionV>
                <wp:extent cx="768626" cy="397565"/>
                <wp:effectExtent l="0" t="0" r="1270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26" cy="397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AFD" w:rsidRPr="001E0AFD" w:rsidRDefault="001E0AFD" w:rsidP="001E0AFD">
                            <w:pPr>
                              <w:jc w:val="center"/>
                            </w:pPr>
                            <w:r w:rsidRPr="001E0AF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446605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0;margin-top:-.8pt;width:60.5pt;height:31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" fillcolor="white [3201]" strokecolor="black [3200]" strokeweight="1pt">
                <v:textbox>
                  <w:txbxContent>
                    <w:p w:rsidR="001E0AFD" w:rsidRPr="001E0AFD" w:rsidRDefault="001E0AFD" w:rsidP="001E0AFD">
                      <w:pPr>
                        <w:jc w:val="center"/>
                      </w:pPr>
                      <w:r w:rsidRPr="001E0AF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446605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7FDD">
        <w:rPr>
          <w:rFonts w:asciiTheme="majorHAnsi" w:eastAsia="標楷體" w:hAnsiTheme="majorHAnsi" w:cstheme="majorHAnsi"/>
          <w:b/>
          <w:sz w:val="32"/>
        </w:rPr>
        <w:t xml:space="preserve"> </w:t>
      </w:r>
    </w:p>
    <w:p w:rsidR="00F91DA1" w:rsidRPr="00570E7A" w:rsidRDefault="00607FDD" w:rsidP="00570E7A">
      <w:pPr>
        <w:widowControl/>
        <w:jc w:val="center"/>
        <w:rPr>
          <w:rFonts w:ascii="標楷體" w:eastAsia="標楷體" w:hAnsi="標楷體" w:cstheme="majorHAnsi"/>
          <w:b/>
          <w:sz w:val="32"/>
        </w:rPr>
      </w:pPr>
      <w:r>
        <w:rPr>
          <w:rFonts w:asciiTheme="majorHAnsi" w:eastAsia="標楷體" w:hAnsiTheme="majorHAnsi" w:cstheme="majorHAnsi" w:hint="eastAsia"/>
          <w:b/>
          <w:sz w:val="32"/>
          <w:lang w:eastAsia="zh-HK"/>
        </w:rPr>
        <w:t>臺北</w:t>
      </w:r>
      <w:r w:rsidR="00CA54E4" w:rsidRPr="001837FB">
        <w:rPr>
          <w:rFonts w:asciiTheme="majorHAnsi" w:eastAsia="標楷體" w:hAnsiTheme="majorHAnsi" w:cstheme="majorHAnsi"/>
          <w:b/>
          <w:sz w:val="32"/>
        </w:rPr>
        <w:t>市</w:t>
      </w:r>
      <w:r w:rsidR="00CA54E4" w:rsidRPr="001837FB">
        <w:rPr>
          <w:rFonts w:asciiTheme="majorHAnsi" w:eastAsia="標楷體" w:hAnsiTheme="majorHAnsi" w:cstheme="majorHAnsi"/>
          <w:b/>
          <w:sz w:val="32"/>
        </w:rPr>
        <w:t>11</w:t>
      </w:r>
      <w:r w:rsidR="00444BC9">
        <w:rPr>
          <w:rFonts w:asciiTheme="majorHAnsi" w:eastAsia="標楷體" w:hAnsiTheme="majorHAnsi" w:cstheme="majorHAnsi" w:hint="eastAsia"/>
          <w:b/>
          <w:sz w:val="32"/>
        </w:rPr>
        <w:t>2</w:t>
      </w:r>
      <w:r w:rsidR="00CA54E4" w:rsidRPr="001837FB">
        <w:rPr>
          <w:rFonts w:asciiTheme="majorHAnsi" w:eastAsia="標楷體" w:hAnsiTheme="majorHAnsi" w:cstheme="majorHAnsi"/>
          <w:b/>
          <w:sz w:val="32"/>
        </w:rPr>
        <w:t>年度</w:t>
      </w:r>
      <w:r w:rsidR="00A83422">
        <w:rPr>
          <w:rFonts w:ascii="標楷體" w:eastAsia="標楷體" w:hAnsi="標楷體" w:cstheme="majorHAnsi" w:hint="eastAsia"/>
          <w:b/>
          <w:sz w:val="32"/>
        </w:rPr>
        <w:t>三民</w:t>
      </w:r>
      <w:r w:rsidR="00D25DF4">
        <w:rPr>
          <w:rFonts w:ascii="標楷體" w:eastAsia="標楷體" w:hAnsi="標楷體" w:cstheme="majorHAnsi" w:hint="eastAsia"/>
          <w:b/>
          <w:sz w:val="32"/>
        </w:rPr>
        <w:t>國民</w:t>
      </w:r>
      <w:r w:rsidR="00A83422">
        <w:rPr>
          <w:rFonts w:ascii="標楷體" w:eastAsia="標楷體" w:hAnsi="標楷體" w:cstheme="majorHAnsi" w:hint="eastAsia"/>
          <w:b/>
          <w:sz w:val="32"/>
        </w:rPr>
        <w:t>中</w:t>
      </w:r>
      <w:r w:rsidR="00D25DF4">
        <w:rPr>
          <w:rFonts w:ascii="標楷體" w:eastAsia="標楷體" w:hAnsi="標楷體" w:cstheme="majorHAnsi" w:hint="eastAsia"/>
          <w:b/>
          <w:sz w:val="32"/>
        </w:rPr>
        <w:t>學</w:t>
      </w:r>
      <w:r w:rsidR="00CA54E4" w:rsidRPr="001837FB">
        <w:rPr>
          <w:rFonts w:asciiTheme="majorHAnsi" w:eastAsia="標楷體" w:hAnsiTheme="majorHAnsi" w:cstheme="majorHAnsi"/>
          <w:b/>
          <w:sz w:val="32"/>
        </w:rPr>
        <w:t>雙語課程夏令營實施計</w:t>
      </w:r>
      <w:r w:rsidR="00B70FBF">
        <w:rPr>
          <w:rFonts w:asciiTheme="majorHAnsi" w:eastAsia="標楷體" w:hAnsiTheme="majorHAnsi" w:cstheme="majorHAnsi" w:hint="eastAsia"/>
          <w:b/>
          <w:sz w:val="32"/>
        </w:rPr>
        <w:t>畫</w:t>
      </w:r>
    </w:p>
    <w:p w:rsidR="00CA54E4" w:rsidRPr="00081744" w:rsidRDefault="00CA54E4" w:rsidP="00A51CEC">
      <w:pPr>
        <w:widowControl/>
        <w:spacing w:line="276" w:lineRule="auto"/>
        <w:jc w:val="both"/>
        <w:rPr>
          <w:rFonts w:asciiTheme="majorHAnsi" w:eastAsia="標楷體" w:hAnsiTheme="majorHAnsi" w:cstheme="majorHAnsi"/>
          <w:b/>
          <w:sz w:val="28"/>
        </w:rPr>
      </w:pPr>
      <w:r w:rsidRPr="00081744">
        <w:rPr>
          <w:rFonts w:asciiTheme="majorHAnsi" w:eastAsia="標楷體" w:hAnsiTheme="majorHAnsi" w:cstheme="majorHAnsi" w:hint="eastAsia"/>
          <w:b/>
          <w:sz w:val="28"/>
        </w:rPr>
        <w:t>壹、計畫概述</w:t>
      </w:r>
    </w:p>
    <w:p w:rsidR="00D602D3" w:rsidRPr="00B53F44" w:rsidRDefault="00D602D3" w:rsidP="00A51CEC">
      <w:pPr>
        <w:widowControl/>
        <w:spacing w:line="276" w:lineRule="auto"/>
        <w:rPr>
          <w:rFonts w:ascii="標楷體" w:eastAsia="標楷體" w:hAnsi="標楷體" w:cstheme="minorHAnsi"/>
          <w:sz w:val="28"/>
        </w:rPr>
      </w:pPr>
      <w:r w:rsidRPr="005D3607">
        <w:rPr>
          <w:rFonts w:ascii="標楷體" w:eastAsia="標楷體" w:hAnsi="標楷體" w:cstheme="minorHAnsi"/>
          <w:b/>
          <w:sz w:val="28"/>
        </w:rPr>
        <w:t>一、依據：</w:t>
      </w:r>
      <w:r w:rsidRPr="00B53F44">
        <w:rPr>
          <w:rFonts w:ascii="標楷體" w:eastAsia="標楷體" w:hAnsi="標楷體" w:cstheme="minorHAnsi"/>
          <w:sz w:val="28"/>
        </w:rPr>
        <w:t>臺北</w:t>
      </w:r>
      <w:bookmarkStart w:id="0" w:name="_GoBack"/>
      <w:bookmarkEnd w:id="0"/>
      <w:r w:rsidRPr="00B53F44">
        <w:rPr>
          <w:rFonts w:ascii="標楷體" w:eastAsia="標楷體" w:hAnsi="標楷體" w:cstheme="minorHAnsi"/>
          <w:sz w:val="28"/>
        </w:rPr>
        <w:t>市</w:t>
      </w:r>
      <w:r w:rsidR="00504E93">
        <w:rPr>
          <w:rFonts w:ascii="標楷體" w:eastAsia="標楷體" w:hAnsi="標楷體" w:cstheme="minorHAnsi" w:hint="eastAsia"/>
          <w:sz w:val="28"/>
        </w:rPr>
        <w:t>國中小</w:t>
      </w:r>
      <w:r w:rsidRPr="00B53F44">
        <w:rPr>
          <w:rFonts w:ascii="標楷體" w:eastAsia="標楷體" w:hAnsi="標楷體" w:cstheme="minorHAnsi"/>
          <w:sz w:val="28"/>
        </w:rPr>
        <w:t>雙語課程計畫</w:t>
      </w:r>
      <w:r w:rsidR="00073912">
        <w:rPr>
          <w:rFonts w:ascii="標楷體" w:eastAsia="標楷體" w:hAnsi="標楷體" w:cstheme="minorHAnsi" w:hint="eastAsia"/>
          <w:sz w:val="28"/>
        </w:rPr>
        <w:t>。</w:t>
      </w:r>
    </w:p>
    <w:p w:rsidR="00D602D3" w:rsidRPr="005D3607" w:rsidRDefault="00D602D3" w:rsidP="00A51CEC">
      <w:pPr>
        <w:spacing w:line="276" w:lineRule="auto"/>
        <w:contextualSpacing/>
        <w:jc w:val="both"/>
        <w:rPr>
          <w:rFonts w:ascii="標楷體" w:eastAsia="標楷體" w:hAnsi="標楷體"/>
          <w:b/>
          <w:sz w:val="28"/>
        </w:rPr>
      </w:pPr>
      <w:r w:rsidRPr="005D3607">
        <w:rPr>
          <w:rFonts w:ascii="標楷體" w:eastAsia="標楷體" w:hAnsi="標楷體" w:hint="eastAsia"/>
          <w:b/>
          <w:sz w:val="28"/>
        </w:rPr>
        <w:t>二、目的</w:t>
      </w:r>
    </w:p>
    <w:p w:rsidR="00717034" w:rsidRPr="00717034" w:rsidRDefault="00717034" w:rsidP="00A51CEC">
      <w:pPr>
        <w:spacing w:line="276" w:lineRule="auto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Pr="00717034">
        <w:rPr>
          <w:rFonts w:ascii="標楷體" w:eastAsia="標楷體" w:hAnsi="標楷體"/>
          <w:sz w:val="28"/>
        </w:rPr>
        <w:t>藉由</w:t>
      </w:r>
      <w:r w:rsidRPr="00717034">
        <w:rPr>
          <w:rFonts w:ascii="標楷體" w:eastAsia="標楷體" w:hAnsi="標楷體" w:hint="eastAsia"/>
          <w:sz w:val="28"/>
        </w:rPr>
        <w:t>雙</w:t>
      </w:r>
      <w:r w:rsidRPr="00717034">
        <w:rPr>
          <w:rFonts w:ascii="標楷體" w:eastAsia="標楷體" w:hAnsi="標楷體"/>
          <w:sz w:val="28"/>
        </w:rPr>
        <w:t>語教學活動達寓教於樂之效果，提升</w:t>
      </w:r>
      <w:r w:rsidRPr="00717034">
        <w:rPr>
          <w:rFonts w:ascii="標楷體" w:eastAsia="標楷體" w:hAnsi="標楷體" w:hint="eastAsia"/>
          <w:sz w:val="28"/>
        </w:rPr>
        <w:t>學生</w:t>
      </w:r>
      <w:r w:rsidRPr="00717034">
        <w:rPr>
          <w:rFonts w:ascii="標楷體" w:eastAsia="標楷體" w:hAnsi="標楷體"/>
          <w:sz w:val="28"/>
        </w:rPr>
        <w:t>學習動機</w:t>
      </w:r>
      <w:r w:rsidRPr="00717034">
        <w:rPr>
          <w:rFonts w:ascii="標楷體" w:eastAsia="標楷體" w:hAnsi="標楷體" w:hint="eastAsia"/>
          <w:sz w:val="28"/>
        </w:rPr>
        <w:t>，強化學生雙</w:t>
      </w:r>
      <w:proofErr w:type="gramStart"/>
      <w:r w:rsidRPr="00717034">
        <w:rPr>
          <w:rFonts w:ascii="標楷體" w:eastAsia="標楷體" w:hAnsi="標楷體" w:hint="eastAsia"/>
          <w:sz w:val="28"/>
        </w:rPr>
        <w:t>語口說</w:t>
      </w:r>
      <w:proofErr w:type="gramEnd"/>
      <w:r w:rsidRPr="00717034">
        <w:rPr>
          <w:rFonts w:ascii="標楷體" w:eastAsia="標楷體" w:hAnsi="標楷體" w:hint="eastAsia"/>
          <w:sz w:val="28"/>
        </w:rPr>
        <w:t>及聽力能力</w:t>
      </w:r>
      <w:r w:rsidRPr="00717034">
        <w:rPr>
          <w:rFonts w:ascii="標楷體" w:eastAsia="標楷體" w:hAnsi="標楷體"/>
          <w:sz w:val="28"/>
        </w:rPr>
        <w:t>。</w:t>
      </w:r>
    </w:p>
    <w:p w:rsidR="00717034" w:rsidRPr="00717034" w:rsidRDefault="00717034" w:rsidP="00A51CEC">
      <w:pPr>
        <w:spacing w:line="276" w:lineRule="auto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717034">
        <w:rPr>
          <w:rFonts w:ascii="標楷體" w:eastAsia="標楷體" w:hAnsi="標楷體"/>
          <w:sz w:val="28"/>
        </w:rPr>
        <w:t>利用</w:t>
      </w:r>
      <w:r w:rsidRPr="00717034">
        <w:rPr>
          <w:rFonts w:ascii="標楷體" w:eastAsia="標楷體" w:hAnsi="標楷體" w:hint="eastAsia"/>
          <w:sz w:val="28"/>
        </w:rPr>
        <w:t>雙語</w:t>
      </w:r>
      <w:r w:rsidRPr="00717034">
        <w:rPr>
          <w:rFonts w:ascii="標楷體" w:eastAsia="標楷體" w:hAnsi="標楷體"/>
          <w:sz w:val="28"/>
        </w:rPr>
        <w:t>情境教學，</w:t>
      </w:r>
      <w:r>
        <w:rPr>
          <w:rFonts w:ascii="標楷體" w:eastAsia="標楷體" w:hAnsi="標楷體" w:hint="eastAsia"/>
          <w:sz w:val="28"/>
        </w:rPr>
        <w:t>激發學生想像力，於自然情境中使用兩種語言。</w:t>
      </w:r>
    </w:p>
    <w:p w:rsidR="00D602D3" w:rsidRPr="00651DDC" w:rsidRDefault="00D602D3" w:rsidP="00A51CEC">
      <w:pPr>
        <w:spacing w:line="276" w:lineRule="auto"/>
        <w:contextualSpacing/>
        <w:jc w:val="both"/>
        <w:rPr>
          <w:rFonts w:ascii="標楷體" w:eastAsia="標楷體" w:hAnsi="標楷體"/>
          <w:sz w:val="28"/>
        </w:rPr>
      </w:pPr>
      <w:r w:rsidRPr="005D3607">
        <w:rPr>
          <w:rFonts w:ascii="標楷體" w:eastAsia="標楷體" w:hAnsi="標楷體" w:hint="eastAsia"/>
          <w:b/>
          <w:sz w:val="28"/>
        </w:rPr>
        <w:t>三、辦理方式</w:t>
      </w:r>
    </w:p>
    <w:p w:rsidR="000824B7" w:rsidRDefault="00651DDC" w:rsidP="00A51CEC">
      <w:pPr>
        <w:spacing w:line="276" w:lineRule="auto"/>
        <w:ind w:leftChars="1" w:left="568" w:hangingChars="202" w:hanging="566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(</w:t>
      </w:r>
      <w:proofErr w:type="gramStart"/>
      <w:r w:rsidRPr="00651DDC">
        <w:rPr>
          <w:rFonts w:ascii="標楷體" w:eastAsia="標楷體" w:hAnsi="標楷體" w:hint="eastAsia"/>
          <w:sz w:val="28"/>
        </w:rPr>
        <w:t>一</w:t>
      </w:r>
      <w:proofErr w:type="gramEnd"/>
      <w:r w:rsidRPr="00651DDC">
        <w:rPr>
          <w:rFonts w:ascii="標楷體" w:eastAsia="標楷體" w:hAnsi="標楷體" w:hint="eastAsia"/>
          <w:sz w:val="28"/>
        </w:rPr>
        <w:t>)上課方式：</w:t>
      </w:r>
      <w:r w:rsidR="00444BC9">
        <w:rPr>
          <w:rFonts w:ascii="標楷體" w:eastAsia="標楷體" w:hAnsi="標楷體" w:hint="eastAsia"/>
          <w:sz w:val="28"/>
        </w:rPr>
        <w:t>至本校參與實體課程。</w:t>
      </w:r>
    </w:p>
    <w:p w:rsidR="00651DDC" w:rsidRPr="00651DDC" w:rsidRDefault="00651DDC" w:rsidP="00A51CEC">
      <w:pPr>
        <w:spacing w:line="276" w:lineRule="auto"/>
        <w:ind w:left="2" w:hanging="2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(二)報名及錄取方式：</w:t>
      </w:r>
    </w:p>
    <w:p w:rsidR="00651DDC" w:rsidRPr="00651DDC" w:rsidRDefault="00651DDC" w:rsidP="00A51CEC">
      <w:pPr>
        <w:spacing w:line="276" w:lineRule="auto"/>
        <w:ind w:leftChars="1" w:left="568" w:hangingChars="202" w:hanging="566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1.</w:t>
      </w:r>
      <w:proofErr w:type="gramStart"/>
      <w:r w:rsidRPr="00651DDC">
        <w:rPr>
          <w:rFonts w:ascii="標楷體" w:eastAsia="標楷體" w:hAnsi="標楷體" w:hint="eastAsia"/>
          <w:sz w:val="28"/>
        </w:rPr>
        <w:t>採</w:t>
      </w:r>
      <w:proofErr w:type="gramEnd"/>
      <w:r w:rsidRPr="00651DDC">
        <w:rPr>
          <w:rFonts w:ascii="標楷體" w:eastAsia="標楷體" w:hAnsi="標楷體" w:hint="eastAsia"/>
          <w:sz w:val="28"/>
        </w:rPr>
        <w:t>全市不分區方式進行辦理。</w:t>
      </w:r>
    </w:p>
    <w:p w:rsidR="00651DDC" w:rsidRPr="00651DDC" w:rsidRDefault="00651DDC" w:rsidP="00A51CEC">
      <w:pPr>
        <w:spacing w:line="276" w:lineRule="auto"/>
        <w:ind w:left="2" w:hanging="2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2.</w:t>
      </w:r>
      <w:r w:rsidR="00A51CEC">
        <w:rPr>
          <w:rFonts w:ascii="標楷體" w:eastAsia="標楷體" w:hAnsi="標楷體" w:hint="eastAsia"/>
          <w:sz w:val="28"/>
        </w:rPr>
        <w:t>參加</w:t>
      </w:r>
      <w:r w:rsidR="000824B7">
        <w:rPr>
          <w:rFonts w:ascii="標楷體" w:eastAsia="標楷體" w:hAnsi="標楷體" w:hint="eastAsia"/>
          <w:sz w:val="28"/>
        </w:rPr>
        <w:t>對象：</w:t>
      </w:r>
      <w:r w:rsidR="00A51CEC">
        <w:rPr>
          <w:rFonts w:ascii="標楷體" w:eastAsia="標楷體" w:hAnsi="標楷體"/>
          <w:sz w:val="28"/>
        </w:rPr>
        <w:t>設籍本市112學年度之國</w:t>
      </w:r>
      <w:r w:rsidR="00A51CEC">
        <w:rPr>
          <w:rFonts w:ascii="標楷體" w:eastAsia="標楷體" w:hAnsi="標楷體" w:hint="eastAsia"/>
          <w:sz w:val="28"/>
        </w:rPr>
        <w:t>七、八</w:t>
      </w:r>
      <w:r w:rsidR="00A51CEC">
        <w:rPr>
          <w:rFonts w:ascii="標楷體" w:eastAsia="標楷體" w:hAnsi="標楷體" w:cs="Calibri"/>
          <w:kern w:val="0"/>
          <w:sz w:val="28"/>
          <w:szCs w:val="24"/>
        </w:rPr>
        <w:t>年級</w:t>
      </w:r>
      <w:r w:rsidR="00A51CEC">
        <w:rPr>
          <w:rFonts w:ascii="標楷體" w:eastAsia="標楷體" w:hAnsi="標楷體"/>
          <w:sz w:val="28"/>
        </w:rPr>
        <w:t>學生，預計招收</w:t>
      </w:r>
      <w:r w:rsidR="00A51CEC">
        <w:rPr>
          <w:rFonts w:ascii="標楷體" w:eastAsia="標楷體" w:hAnsi="標楷體" w:cs="Calibri" w:hint="eastAsia"/>
          <w:kern w:val="0"/>
          <w:sz w:val="28"/>
          <w:szCs w:val="24"/>
        </w:rPr>
        <w:t>20</w:t>
      </w:r>
      <w:r w:rsidR="00A51CEC">
        <w:rPr>
          <w:rFonts w:ascii="標楷體" w:eastAsia="標楷體" w:hAnsi="標楷體"/>
          <w:sz w:val="28"/>
        </w:rPr>
        <w:t>人，若有多餘名額則開放新北及基隆學生。</w:t>
      </w:r>
      <w:r w:rsidRPr="00651DDC">
        <w:rPr>
          <w:rFonts w:ascii="標楷體" w:eastAsia="標楷體" w:hAnsi="標楷體" w:hint="eastAsia"/>
          <w:sz w:val="28"/>
        </w:rPr>
        <w:t>家長逕自選擇本市核定之國中雙語課程學校。</w:t>
      </w:r>
    </w:p>
    <w:p w:rsidR="00651DDC" w:rsidRPr="00651DDC" w:rsidRDefault="00651DDC" w:rsidP="00A51CEC">
      <w:pPr>
        <w:spacing w:line="276" w:lineRule="auto"/>
        <w:ind w:left="2" w:hanging="2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3.</w:t>
      </w:r>
      <w:r w:rsidR="00446605" w:rsidRPr="00446605">
        <w:rPr>
          <w:rFonts w:ascii="標楷體" w:eastAsia="標楷體" w:hAnsi="標楷體" w:hint="eastAsia"/>
          <w:sz w:val="28"/>
        </w:rPr>
        <w:t>每名學生至多可報名 2 場次,每場次至少 15 人,</w:t>
      </w:r>
      <w:r w:rsidR="00446605">
        <w:rPr>
          <w:rFonts w:ascii="標楷體" w:eastAsia="標楷體" w:hAnsi="標楷體" w:hint="eastAsia"/>
          <w:sz w:val="28"/>
        </w:rPr>
        <w:t>本校場次</w:t>
      </w:r>
      <w:r w:rsidR="00446605" w:rsidRPr="00446605">
        <w:rPr>
          <w:rFonts w:ascii="標楷體" w:eastAsia="標楷體" w:hAnsi="標楷體" w:hint="eastAsia"/>
          <w:sz w:val="28"/>
        </w:rPr>
        <w:t>上限</w:t>
      </w:r>
      <w:r w:rsidR="00446605">
        <w:rPr>
          <w:rFonts w:ascii="標楷體" w:eastAsia="標楷體" w:hAnsi="標楷體" w:hint="eastAsia"/>
          <w:sz w:val="28"/>
        </w:rPr>
        <w:t>2</w:t>
      </w:r>
      <w:r w:rsidR="00A51CEC">
        <w:rPr>
          <w:rFonts w:ascii="標楷體" w:eastAsia="標楷體" w:hAnsi="標楷體" w:hint="eastAsia"/>
          <w:sz w:val="28"/>
        </w:rPr>
        <w:t>0</w:t>
      </w:r>
      <w:r w:rsidR="00446605">
        <w:rPr>
          <w:rFonts w:ascii="標楷體" w:eastAsia="標楷體" w:hAnsi="標楷體" w:hint="eastAsia"/>
          <w:sz w:val="28"/>
        </w:rPr>
        <w:t>人</w:t>
      </w:r>
      <w:r w:rsidR="00446605" w:rsidRPr="00446605">
        <w:rPr>
          <w:rFonts w:ascii="標楷體" w:eastAsia="標楷體" w:hAnsi="標楷體" w:hint="eastAsia"/>
          <w:sz w:val="28"/>
        </w:rPr>
        <w:t>。</w:t>
      </w:r>
    </w:p>
    <w:p w:rsidR="00651DDC" w:rsidRPr="00651DDC" w:rsidRDefault="00651DDC" w:rsidP="00A51CEC">
      <w:pPr>
        <w:spacing w:line="276" w:lineRule="auto"/>
        <w:ind w:left="2" w:firstLine="2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4.</w:t>
      </w:r>
      <w:r w:rsidR="000824B7">
        <w:rPr>
          <w:rFonts w:ascii="標楷體" w:eastAsia="標楷體" w:hAnsi="標楷體" w:hint="eastAsia"/>
          <w:sz w:val="28"/>
        </w:rPr>
        <w:t>本校</w:t>
      </w:r>
      <w:r w:rsidRPr="00651DDC">
        <w:rPr>
          <w:rFonts w:ascii="標楷體" w:eastAsia="標楷體" w:hAnsi="標楷體" w:hint="eastAsia"/>
          <w:sz w:val="28"/>
        </w:rPr>
        <w:t>保留三分之一</w:t>
      </w:r>
      <w:proofErr w:type="gramStart"/>
      <w:r w:rsidRPr="00651DDC">
        <w:rPr>
          <w:rFonts w:ascii="標楷體" w:eastAsia="標楷體" w:hAnsi="標楷體" w:hint="eastAsia"/>
          <w:sz w:val="28"/>
        </w:rPr>
        <w:t>名額予校內</w:t>
      </w:r>
      <w:proofErr w:type="gramEnd"/>
      <w:r w:rsidRPr="00651DDC">
        <w:rPr>
          <w:rFonts w:ascii="標楷體" w:eastAsia="標楷體" w:hAnsi="標楷體" w:hint="eastAsia"/>
          <w:sz w:val="28"/>
        </w:rPr>
        <w:t>學生參與</w:t>
      </w:r>
      <w:r w:rsidR="0015653F">
        <w:rPr>
          <w:rFonts w:ascii="標楷體" w:eastAsia="標楷體" w:hAnsi="標楷體" w:hint="eastAsia"/>
          <w:sz w:val="28"/>
        </w:rPr>
        <w:t>(6名)</w:t>
      </w:r>
      <w:r w:rsidRPr="00651DDC">
        <w:rPr>
          <w:rFonts w:ascii="標楷體" w:eastAsia="標楷體" w:hAnsi="標楷體" w:hint="eastAsia"/>
          <w:sz w:val="28"/>
        </w:rPr>
        <w:t>，若校外報名人數不足三分之二</w:t>
      </w:r>
      <w:r w:rsidR="0015653F">
        <w:rPr>
          <w:rFonts w:ascii="標楷體" w:eastAsia="標楷體" w:hAnsi="標楷體" w:hint="eastAsia"/>
          <w:sz w:val="28"/>
        </w:rPr>
        <w:t>(14名)</w:t>
      </w:r>
      <w:r w:rsidRPr="00651DDC">
        <w:rPr>
          <w:rFonts w:ascii="標楷體" w:eastAsia="標楷體" w:hAnsi="標楷體" w:hint="eastAsia"/>
          <w:sz w:val="28"/>
        </w:rPr>
        <w:t>，可以校內學生遞補。</w:t>
      </w:r>
    </w:p>
    <w:p w:rsidR="0015653F" w:rsidRDefault="0015653F" w:rsidP="00A51CEC">
      <w:pPr>
        <w:spacing w:line="276" w:lineRule="auto"/>
        <w:ind w:left="2" w:hanging="2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(1)三民學生：請於11</w:t>
      </w:r>
      <w:r w:rsidR="00444BC9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年7/</w:t>
      </w:r>
      <w:r w:rsidR="00444BC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上午8:00-下午16:00報名，報名表單連結於7/</w:t>
      </w:r>
      <w:r w:rsidR="00444BC9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公告於</w:t>
      </w:r>
      <w:proofErr w:type="gramStart"/>
      <w:r>
        <w:rPr>
          <w:rFonts w:ascii="標楷體" w:eastAsia="標楷體" w:hAnsi="標楷體" w:hint="eastAsia"/>
          <w:sz w:val="28"/>
        </w:rPr>
        <w:t>學校官網新生</w:t>
      </w:r>
      <w:proofErr w:type="gramEnd"/>
      <w:r>
        <w:rPr>
          <w:rFonts w:ascii="標楷體" w:eastAsia="標楷體" w:hAnsi="標楷體" w:hint="eastAsia"/>
          <w:sz w:val="28"/>
        </w:rPr>
        <w:t>入學專區。</w:t>
      </w:r>
    </w:p>
    <w:p w:rsidR="00651DDC" w:rsidRPr="00651DDC" w:rsidRDefault="0015653F" w:rsidP="00A51CEC">
      <w:pPr>
        <w:spacing w:line="276" w:lineRule="auto"/>
        <w:ind w:left="2" w:hanging="2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(2)校外學生：請</w:t>
      </w:r>
      <w:r w:rsidR="00651DDC" w:rsidRPr="00651DDC">
        <w:rPr>
          <w:rFonts w:ascii="標楷體" w:eastAsia="標楷體" w:hAnsi="標楷體" w:hint="eastAsia"/>
          <w:sz w:val="28"/>
        </w:rPr>
        <w:t>於11</w:t>
      </w:r>
      <w:r w:rsidR="00444BC9">
        <w:rPr>
          <w:rFonts w:ascii="標楷體" w:eastAsia="標楷體" w:hAnsi="標楷體" w:hint="eastAsia"/>
          <w:sz w:val="28"/>
        </w:rPr>
        <w:t>2</w:t>
      </w:r>
      <w:r w:rsidR="00651DDC" w:rsidRPr="00651DDC">
        <w:rPr>
          <w:rFonts w:ascii="標楷體" w:eastAsia="標楷體" w:hAnsi="標楷體" w:hint="eastAsia"/>
          <w:sz w:val="28"/>
        </w:rPr>
        <w:t>年6月2</w:t>
      </w:r>
      <w:r w:rsidR="00446605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上午8:00</w:t>
      </w:r>
      <w:r w:rsidR="00651DDC" w:rsidRPr="00651DDC">
        <w:rPr>
          <w:rFonts w:ascii="標楷體" w:eastAsia="標楷體" w:hAnsi="標楷體" w:hint="eastAsia"/>
          <w:sz w:val="28"/>
        </w:rPr>
        <w:t>日至11</w:t>
      </w:r>
      <w:r w:rsidR="00444BC9">
        <w:rPr>
          <w:rFonts w:ascii="標楷體" w:eastAsia="標楷體" w:hAnsi="標楷體" w:hint="eastAsia"/>
          <w:sz w:val="28"/>
        </w:rPr>
        <w:t>2</w:t>
      </w:r>
      <w:r w:rsidR="00651DDC" w:rsidRPr="00651DDC">
        <w:rPr>
          <w:rFonts w:ascii="標楷體" w:eastAsia="標楷體" w:hAnsi="標楷體" w:hint="eastAsia"/>
          <w:sz w:val="28"/>
        </w:rPr>
        <w:t>年</w:t>
      </w:r>
      <w:r w:rsidR="005E2992">
        <w:rPr>
          <w:rFonts w:ascii="標楷體" w:eastAsia="標楷體" w:hAnsi="標楷體" w:hint="eastAsia"/>
          <w:sz w:val="28"/>
        </w:rPr>
        <w:t>6</w:t>
      </w:r>
      <w:r w:rsidR="00651DDC" w:rsidRPr="00651DDC">
        <w:rPr>
          <w:rFonts w:ascii="標楷體" w:eastAsia="標楷體" w:hAnsi="標楷體" w:hint="eastAsia"/>
          <w:sz w:val="28"/>
        </w:rPr>
        <w:t>月</w:t>
      </w:r>
      <w:r w:rsidR="005E2992">
        <w:rPr>
          <w:rFonts w:ascii="標楷體" w:eastAsia="標楷體" w:hAnsi="標楷體" w:hint="eastAsia"/>
          <w:sz w:val="28"/>
        </w:rPr>
        <w:t>30</w:t>
      </w:r>
      <w:r w:rsidR="00651DDC" w:rsidRPr="00651DDC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下午16:00</w:t>
      </w:r>
      <w:proofErr w:type="gramStart"/>
      <w:r w:rsidR="00651DDC" w:rsidRPr="00651DDC">
        <w:rPr>
          <w:rFonts w:ascii="標楷體" w:eastAsia="標楷體" w:hAnsi="標楷體" w:hint="eastAsia"/>
          <w:sz w:val="28"/>
        </w:rPr>
        <w:t>期間至</w:t>
      </w:r>
      <w:r w:rsidR="00446605" w:rsidRPr="00446605">
        <w:rPr>
          <w:rFonts w:ascii="標楷體" w:eastAsia="標楷體" w:hAnsi="標楷體" w:hint="eastAsia"/>
          <w:sz w:val="28"/>
        </w:rPr>
        <w:t>期間至</w:t>
      </w:r>
      <w:proofErr w:type="gramEnd"/>
      <w:r w:rsidR="00446605" w:rsidRPr="00446605">
        <w:rPr>
          <w:rFonts w:ascii="標楷體" w:eastAsia="標楷體" w:hAnsi="標楷體" w:hint="eastAsia"/>
          <w:sz w:val="28"/>
        </w:rPr>
        <w:t>臺北市英語教學資源中心雙語專區</w:t>
      </w:r>
      <w:r w:rsidR="00446605" w:rsidRPr="00446605">
        <w:rPr>
          <w:rFonts w:ascii="標楷體" w:eastAsia="標楷體" w:hAnsi="標楷體" w:hint="eastAsia"/>
          <w:sz w:val="28"/>
        </w:rPr>
        <w:lastRenderedPageBreak/>
        <w:t>(https://ecamp.tp.edu.tw/bilingual/index.php)或臺北市青少年發展暨家庭教育中心網站(https://ydfe.gov.taipei/),完成</w:t>
      </w:r>
      <w:proofErr w:type="gramStart"/>
      <w:r w:rsidR="00446605" w:rsidRPr="00446605">
        <w:rPr>
          <w:rFonts w:ascii="標楷體" w:eastAsia="標楷體" w:hAnsi="標楷體" w:hint="eastAsia"/>
          <w:sz w:val="28"/>
        </w:rPr>
        <w:t>網路線上報名</w:t>
      </w:r>
      <w:proofErr w:type="gramEnd"/>
      <w:r w:rsidR="00446605" w:rsidRPr="00446605">
        <w:rPr>
          <w:rFonts w:ascii="標楷體" w:eastAsia="標楷體" w:hAnsi="標楷體" w:hint="eastAsia"/>
          <w:sz w:val="28"/>
        </w:rPr>
        <w:t>。逾期不受理報名,報名將依各場次人數及參加意願自動排序,若報名人數過多,</w:t>
      </w:r>
      <w:proofErr w:type="gramStart"/>
      <w:r w:rsidR="00446605" w:rsidRPr="00446605">
        <w:rPr>
          <w:rFonts w:ascii="標楷體" w:eastAsia="標楷體" w:hAnsi="標楷體" w:hint="eastAsia"/>
          <w:sz w:val="28"/>
        </w:rPr>
        <w:t>採</w:t>
      </w:r>
      <w:proofErr w:type="gramEnd"/>
      <w:r w:rsidR="00446605" w:rsidRPr="00446605">
        <w:rPr>
          <w:rFonts w:ascii="標楷體" w:eastAsia="標楷體" w:hAnsi="標楷體" w:hint="eastAsia"/>
          <w:sz w:val="28"/>
        </w:rPr>
        <w:t>系統亂數抽籤錄取,並列備取排序。</w:t>
      </w:r>
    </w:p>
    <w:p w:rsidR="0015653F" w:rsidRDefault="00651DDC" w:rsidP="00A51CEC">
      <w:pPr>
        <w:spacing w:line="276" w:lineRule="auto"/>
        <w:ind w:left="2" w:hanging="2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(四)錄取通知：</w:t>
      </w:r>
    </w:p>
    <w:p w:rsidR="00651DDC" w:rsidRPr="00651DDC" w:rsidRDefault="0015653F" w:rsidP="00A51CEC">
      <w:pPr>
        <w:spacing w:line="276" w:lineRule="auto"/>
        <w:ind w:left="2" w:hanging="2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1.三民學生：共6名，</w:t>
      </w:r>
      <w:r w:rsidRPr="0015653F">
        <w:rPr>
          <w:rFonts w:ascii="標楷體" w:eastAsia="標楷體" w:hAnsi="標楷體" w:hint="eastAsia"/>
          <w:sz w:val="28"/>
        </w:rPr>
        <w:t>錄取學生於11</w:t>
      </w:r>
      <w:r w:rsidR="00444BC9">
        <w:rPr>
          <w:rFonts w:ascii="標楷體" w:eastAsia="標楷體" w:hAnsi="標楷體" w:hint="eastAsia"/>
          <w:sz w:val="28"/>
        </w:rPr>
        <w:t>2</w:t>
      </w:r>
      <w:r w:rsidRPr="0015653F">
        <w:rPr>
          <w:rFonts w:ascii="標楷體" w:eastAsia="標楷體" w:hAnsi="標楷體" w:hint="eastAsia"/>
          <w:sz w:val="28"/>
        </w:rPr>
        <w:t>年7月</w:t>
      </w:r>
      <w:r>
        <w:rPr>
          <w:rFonts w:ascii="標楷體" w:eastAsia="標楷體" w:hAnsi="標楷體" w:hint="eastAsia"/>
          <w:sz w:val="28"/>
        </w:rPr>
        <w:t>8</w:t>
      </w:r>
      <w:r w:rsidRPr="0015653F">
        <w:rPr>
          <w:rFonts w:ascii="標楷體" w:eastAsia="標楷體" w:hAnsi="標楷體" w:hint="eastAsia"/>
          <w:sz w:val="28"/>
        </w:rPr>
        <w:t>日公告於</w:t>
      </w:r>
      <w:r>
        <w:rPr>
          <w:rFonts w:ascii="標楷體" w:eastAsia="標楷體" w:hAnsi="標楷體" w:hint="eastAsia"/>
          <w:sz w:val="28"/>
        </w:rPr>
        <w:t>本校官網新生入學專區。</w:t>
      </w:r>
      <w:r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>2.校外學生：共14名，錄取學生</w:t>
      </w:r>
      <w:r w:rsidR="00651DDC" w:rsidRPr="00651DDC">
        <w:rPr>
          <w:rFonts w:ascii="標楷體" w:eastAsia="標楷體" w:hAnsi="標楷體" w:hint="eastAsia"/>
          <w:sz w:val="28"/>
        </w:rPr>
        <w:t>於11</w:t>
      </w:r>
      <w:r w:rsidR="00444BC9">
        <w:rPr>
          <w:rFonts w:ascii="標楷體" w:eastAsia="標楷體" w:hAnsi="標楷體" w:hint="eastAsia"/>
          <w:sz w:val="28"/>
        </w:rPr>
        <w:t>2</w:t>
      </w:r>
      <w:r w:rsidR="00651DDC" w:rsidRPr="00651DDC">
        <w:rPr>
          <w:rFonts w:ascii="標楷體" w:eastAsia="標楷體" w:hAnsi="標楷體" w:hint="eastAsia"/>
          <w:sz w:val="28"/>
        </w:rPr>
        <w:t>年7月</w:t>
      </w:r>
      <w:r w:rsidR="00446605">
        <w:rPr>
          <w:rFonts w:ascii="標楷體" w:eastAsia="標楷體" w:hAnsi="標楷體" w:hint="eastAsia"/>
          <w:sz w:val="28"/>
        </w:rPr>
        <w:t>7</w:t>
      </w:r>
      <w:r w:rsidR="00651DDC" w:rsidRPr="00651DDC">
        <w:rPr>
          <w:rFonts w:ascii="標楷體" w:eastAsia="標楷體" w:hAnsi="標楷體" w:hint="eastAsia"/>
          <w:sz w:val="28"/>
        </w:rPr>
        <w:t>日公告於</w:t>
      </w:r>
      <w:r w:rsidR="00446605" w:rsidRPr="00446605">
        <w:rPr>
          <w:rFonts w:ascii="標楷體" w:eastAsia="標楷體" w:hAnsi="標楷體" w:hint="eastAsia"/>
          <w:sz w:val="28"/>
        </w:rPr>
        <w:t>日(星期五)前,公告於臺北市英語教學資源中心雙語專區(https://ecamp.tp.edu.tw/bilingual/index.php)和臺北市青少年發展暨家庭教育中心網站(https://ydfe.gov.taipei/)。</w:t>
      </w:r>
    </w:p>
    <w:p w:rsidR="00B53F44" w:rsidRPr="00A51CEC" w:rsidRDefault="00651DDC" w:rsidP="00A51CEC">
      <w:pPr>
        <w:spacing w:line="276" w:lineRule="auto"/>
        <w:ind w:leftChars="1" w:left="568" w:hangingChars="202" w:hanging="566"/>
        <w:contextualSpacing/>
        <w:jc w:val="both"/>
        <w:rPr>
          <w:rFonts w:ascii="標楷體" w:eastAsia="標楷體" w:hAnsi="標楷體"/>
          <w:sz w:val="28"/>
        </w:rPr>
      </w:pPr>
      <w:r w:rsidRPr="00651DDC">
        <w:rPr>
          <w:rFonts w:ascii="標楷體" w:eastAsia="標楷體" w:hAnsi="標楷體" w:hint="eastAsia"/>
          <w:sz w:val="28"/>
        </w:rPr>
        <w:t>(五)參加費用：由教育局補助</w:t>
      </w:r>
      <w:proofErr w:type="gramStart"/>
      <w:r w:rsidRPr="00651DDC">
        <w:rPr>
          <w:rFonts w:ascii="標楷體" w:eastAsia="標楷體" w:hAnsi="標楷體" w:hint="eastAsia"/>
          <w:sz w:val="28"/>
        </w:rPr>
        <w:t>各校雙語</w:t>
      </w:r>
      <w:proofErr w:type="gramEnd"/>
      <w:r w:rsidRPr="00651DDC">
        <w:rPr>
          <w:rFonts w:ascii="標楷體" w:eastAsia="標楷體" w:hAnsi="標楷體" w:hint="eastAsia"/>
          <w:sz w:val="28"/>
        </w:rPr>
        <w:t>經費項下支應，不收取報名費。</w:t>
      </w:r>
    </w:p>
    <w:p w:rsidR="00D602D3" w:rsidRPr="00B53F44" w:rsidRDefault="00560B44" w:rsidP="00A51CEC">
      <w:pPr>
        <w:spacing w:line="276" w:lineRule="auto"/>
        <w:contextualSpacing/>
        <w:jc w:val="both"/>
        <w:rPr>
          <w:rFonts w:ascii="標楷體" w:eastAsia="標楷體" w:hAnsi="標楷體"/>
          <w:sz w:val="28"/>
        </w:rPr>
      </w:pPr>
      <w:r w:rsidRPr="00A51CEC">
        <w:rPr>
          <w:rFonts w:ascii="標楷體" w:eastAsia="標楷體" w:hAnsi="標楷體" w:hint="eastAsia"/>
          <w:sz w:val="28"/>
        </w:rPr>
        <w:t>五、參加對象：</w:t>
      </w:r>
      <w:r>
        <w:rPr>
          <w:rFonts w:ascii="標楷體" w:eastAsia="標楷體" w:hAnsi="標楷體" w:hint="eastAsia"/>
          <w:sz w:val="28"/>
        </w:rPr>
        <w:t>設籍本市之</w:t>
      </w:r>
      <w:r w:rsidR="00A657F7" w:rsidRPr="00A657F7">
        <w:rPr>
          <w:rFonts w:ascii="標楷體" w:eastAsia="標楷體" w:hAnsi="標楷體" w:hint="eastAsia"/>
          <w:sz w:val="28"/>
        </w:rPr>
        <w:t>11</w:t>
      </w:r>
      <w:r w:rsidR="00444BC9">
        <w:rPr>
          <w:rFonts w:ascii="標楷體" w:eastAsia="標楷體" w:hAnsi="標楷體" w:hint="eastAsia"/>
          <w:sz w:val="28"/>
        </w:rPr>
        <w:t>2</w:t>
      </w:r>
      <w:r w:rsidR="00A657F7" w:rsidRPr="00A657F7">
        <w:rPr>
          <w:rFonts w:ascii="標楷體" w:eastAsia="標楷體" w:hAnsi="標楷體" w:hint="eastAsia"/>
          <w:sz w:val="28"/>
        </w:rPr>
        <w:t>年8月升七</w:t>
      </w:r>
      <w:r w:rsidR="00A91F1B">
        <w:rPr>
          <w:rFonts w:ascii="標楷體" w:eastAsia="標楷體" w:hAnsi="標楷體" w:hint="eastAsia"/>
          <w:sz w:val="28"/>
        </w:rPr>
        <w:t>或升</w:t>
      </w:r>
      <w:r w:rsidR="00A657F7" w:rsidRPr="00A657F7">
        <w:rPr>
          <w:rFonts w:ascii="標楷體" w:eastAsia="標楷體" w:hAnsi="標楷體" w:hint="eastAsia"/>
          <w:sz w:val="28"/>
        </w:rPr>
        <w:t>八年級之學生</w:t>
      </w:r>
      <w:r w:rsidR="005D3607">
        <w:rPr>
          <w:rFonts w:ascii="標楷體" w:eastAsia="標楷體" w:hAnsi="標楷體" w:hint="eastAsia"/>
          <w:sz w:val="28"/>
        </w:rPr>
        <w:t>，預計招</w:t>
      </w:r>
      <w:r w:rsidR="005D3607" w:rsidRPr="009F2939">
        <w:rPr>
          <w:rFonts w:ascii="標楷體" w:eastAsia="標楷體" w:hAnsi="標楷體" w:hint="eastAsia"/>
          <w:sz w:val="28"/>
        </w:rPr>
        <w:t>收</w:t>
      </w:r>
      <w:r w:rsidR="006B003F" w:rsidRPr="009F2939">
        <w:rPr>
          <w:rFonts w:ascii="標楷體" w:eastAsia="標楷體" w:hAnsi="標楷體"/>
          <w:sz w:val="28"/>
        </w:rPr>
        <w:t>20</w:t>
      </w:r>
      <w:r w:rsidR="005D3607" w:rsidRPr="009F2939">
        <w:rPr>
          <w:rFonts w:ascii="標楷體" w:eastAsia="標楷體" w:hAnsi="標楷體" w:hint="eastAsia"/>
          <w:sz w:val="28"/>
        </w:rPr>
        <w:t>人</w:t>
      </w:r>
      <w:r w:rsidR="005E2992">
        <w:rPr>
          <w:rFonts w:ascii="標楷體" w:eastAsia="標楷體" w:hAnsi="標楷體" w:hint="eastAsia"/>
          <w:sz w:val="28"/>
        </w:rPr>
        <w:t>(三民學生6人，非三民學生14人)</w:t>
      </w:r>
      <w:r w:rsidR="00D602D3" w:rsidRPr="009F2939">
        <w:rPr>
          <w:rFonts w:ascii="標楷體" w:eastAsia="標楷體" w:hAnsi="標楷體" w:hint="eastAsia"/>
          <w:sz w:val="28"/>
        </w:rPr>
        <w:t>。</w:t>
      </w:r>
    </w:p>
    <w:p w:rsidR="00D602D3" w:rsidRPr="00A51CEC" w:rsidRDefault="00D602D3" w:rsidP="00A51CEC">
      <w:pPr>
        <w:spacing w:line="276" w:lineRule="auto"/>
        <w:contextualSpacing/>
        <w:jc w:val="both"/>
        <w:rPr>
          <w:rFonts w:ascii="標楷體" w:eastAsia="標楷體" w:hAnsi="標楷體"/>
          <w:sz w:val="28"/>
        </w:rPr>
      </w:pPr>
      <w:r w:rsidRPr="00A51CEC">
        <w:rPr>
          <w:rFonts w:ascii="標楷體" w:eastAsia="標楷體" w:hAnsi="標楷體" w:hint="eastAsia"/>
          <w:sz w:val="28"/>
        </w:rPr>
        <w:t>六、辦理期間</w:t>
      </w:r>
      <w:r w:rsidR="000824B7" w:rsidRPr="00A51CEC">
        <w:rPr>
          <w:rFonts w:ascii="標楷體" w:eastAsia="標楷體" w:hAnsi="標楷體" w:hint="eastAsia"/>
          <w:sz w:val="28"/>
        </w:rPr>
        <w:t>：</w:t>
      </w:r>
      <w:r w:rsidR="00560B44">
        <w:rPr>
          <w:rFonts w:ascii="標楷體" w:eastAsia="標楷體" w:hAnsi="標楷體" w:hint="eastAsia"/>
          <w:sz w:val="28"/>
        </w:rPr>
        <w:t>11</w:t>
      </w:r>
      <w:r w:rsidR="00444BC9">
        <w:rPr>
          <w:rFonts w:ascii="標楷體" w:eastAsia="標楷體" w:hAnsi="標楷體" w:hint="eastAsia"/>
          <w:sz w:val="28"/>
        </w:rPr>
        <w:t>2</w:t>
      </w:r>
      <w:r w:rsidR="00560B44">
        <w:rPr>
          <w:rFonts w:ascii="標楷體" w:eastAsia="標楷體" w:hAnsi="標楷體" w:hint="eastAsia"/>
          <w:sz w:val="28"/>
        </w:rPr>
        <w:t>年</w:t>
      </w:r>
      <w:r w:rsidR="00444BC9">
        <w:rPr>
          <w:rFonts w:ascii="標楷體" w:eastAsia="標楷體" w:hAnsi="標楷體" w:hint="eastAsia"/>
          <w:sz w:val="28"/>
        </w:rPr>
        <w:t>8</w:t>
      </w:r>
      <w:r w:rsidR="00560B44">
        <w:rPr>
          <w:rFonts w:ascii="標楷體" w:eastAsia="標楷體" w:hAnsi="標楷體" w:hint="eastAsia"/>
          <w:sz w:val="28"/>
        </w:rPr>
        <w:t>月</w:t>
      </w:r>
      <w:r w:rsidR="007A1D20">
        <w:rPr>
          <w:rFonts w:ascii="標楷體" w:eastAsia="標楷體" w:hAnsi="標楷體" w:hint="eastAsia"/>
          <w:sz w:val="28"/>
        </w:rPr>
        <w:t>2</w:t>
      </w:r>
      <w:r w:rsidR="00444BC9">
        <w:rPr>
          <w:rFonts w:ascii="標楷體" w:eastAsia="標楷體" w:hAnsi="標楷體" w:hint="eastAsia"/>
          <w:sz w:val="28"/>
        </w:rPr>
        <w:t>1</w:t>
      </w:r>
      <w:r w:rsidR="00560B44">
        <w:rPr>
          <w:rFonts w:ascii="標楷體" w:eastAsia="標楷體" w:hAnsi="標楷體" w:hint="eastAsia"/>
          <w:sz w:val="28"/>
        </w:rPr>
        <w:t>日(</w:t>
      </w:r>
      <w:r w:rsidR="000824B7">
        <w:rPr>
          <w:rFonts w:ascii="標楷體" w:eastAsia="標楷體" w:hAnsi="標楷體" w:hint="eastAsia"/>
          <w:sz w:val="28"/>
        </w:rPr>
        <w:t>星期</w:t>
      </w:r>
      <w:r w:rsidR="00444BC9">
        <w:rPr>
          <w:rFonts w:ascii="標楷體" w:eastAsia="標楷體" w:hAnsi="標楷體" w:hint="eastAsia"/>
          <w:sz w:val="28"/>
        </w:rPr>
        <w:t>一</w:t>
      </w:r>
      <w:r w:rsidR="00560B44">
        <w:rPr>
          <w:rFonts w:ascii="標楷體" w:eastAsia="標楷體" w:hAnsi="標楷體" w:hint="eastAsia"/>
          <w:sz w:val="28"/>
        </w:rPr>
        <w:t>)至</w:t>
      </w:r>
      <w:r w:rsidR="00444BC9">
        <w:rPr>
          <w:rFonts w:ascii="標楷體" w:eastAsia="標楷體" w:hAnsi="標楷體" w:hint="eastAsia"/>
          <w:sz w:val="28"/>
        </w:rPr>
        <w:t>8</w:t>
      </w:r>
      <w:r w:rsidR="00560B44">
        <w:rPr>
          <w:rFonts w:ascii="標楷體" w:eastAsia="標楷體" w:hAnsi="標楷體" w:hint="eastAsia"/>
          <w:sz w:val="28"/>
        </w:rPr>
        <w:t>月</w:t>
      </w:r>
      <w:r w:rsidR="007A1D20">
        <w:rPr>
          <w:rFonts w:ascii="標楷體" w:eastAsia="標楷體" w:hAnsi="標楷體" w:hint="eastAsia"/>
          <w:sz w:val="28"/>
        </w:rPr>
        <w:t>2</w:t>
      </w:r>
      <w:r w:rsidR="00444BC9">
        <w:rPr>
          <w:rFonts w:ascii="標楷體" w:eastAsia="標楷體" w:hAnsi="標楷體" w:hint="eastAsia"/>
          <w:sz w:val="28"/>
        </w:rPr>
        <w:t>4</w:t>
      </w:r>
      <w:r w:rsidR="00560B44">
        <w:rPr>
          <w:rFonts w:ascii="標楷體" w:eastAsia="標楷體" w:hAnsi="標楷體" w:hint="eastAsia"/>
          <w:sz w:val="28"/>
        </w:rPr>
        <w:t>日(星期</w:t>
      </w:r>
      <w:r w:rsidR="00444BC9">
        <w:rPr>
          <w:rFonts w:ascii="標楷體" w:eastAsia="標楷體" w:hAnsi="標楷體" w:hint="eastAsia"/>
          <w:sz w:val="28"/>
        </w:rPr>
        <w:t>四</w:t>
      </w:r>
      <w:r w:rsidR="00560B44">
        <w:rPr>
          <w:rFonts w:ascii="標楷體" w:eastAsia="標楷體" w:hAnsi="標楷體" w:hint="eastAsia"/>
          <w:sz w:val="28"/>
        </w:rPr>
        <w:t>)，共</w:t>
      </w:r>
      <w:r w:rsidR="00A91F1B">
        <w:rPr>
          <w:rFonts w:ascii="標楷體" w:eastAsia="標楷體" w:hAnsi="標楷體" w:hint="eastAsia"/>
          <w:sz w:val="28"/>
        </w:rPr>
        <w:t>4</w:t>
      </w:r>
      <w:r w:rsidR="00560B44">
        <w:rPr>
          <w:rFonts w:ascii="標楷體" w:eastAsia="標楷體" w:hAnsi="標楷體" w:hint="eastAsia"/>
          <w:sz w:val="28"/>
        </w:rPr>
        <w:t>日</w:t>
      </w:r>
      <w:proofErr w:type="gramStart"/>
      <w:r w:rsidR="00A657F7">
        <w:rPr>
          <w:rFonts w:ascii="標楷體" w:eastAsia="標楷體" w:hAnsi="標楷體" w:hint="eastAsia"/>
          <w:sz w:val="28"/>
        </w:rPr>
        <w:t>半天</w:t>
      </w:r>
      <w:r w:rsidR="00560B44">
        <w:rPr>
          <w:rFonts w:ascii="標楷體" w:eastAsia="標楷體" w:hAnsi="標楷體" w:hint="eastAsia"/>
          <w:sz w:val="28"/>
        </w:rPr>
        <w:t>，</w:t>
      </w:r>
      <w:proofErr w:type="gramEnd"/>
      <w:r w:rsidR="00560B44">
        <w:rPr>
          <w:rFonts w:ascii="標楷體" w:eastAsia="標楷體" w:hAnsi="標楷體" w:hint="eastAsia"/>
          <w:sz w:val="28"/>
        </w:rPr>
        <w:t>早上9時至</w:t>
      </w:r>
      <w:r w:rsidR="00A657F7">
        <w:rPr>
          <w:rFonts w:ascii="標楷體" w:eastAsia="標楷體" w:hAnsi="標楷體" w:hint="eastAsia"/>
          <w:sz w:val="28"/>
        </w:rPr>
        <w:t>1</w:t>
      </w:r>
      <w:r w:rsidR="00446605">
        <w:rPr>
          <w:rFonts w:ascii="標楷體" w:eastAsia="標楷體" w:hAnsi="標楷體" w:hint="eastAsia"/>
          <w:sz w:val="28"/>
        </w:rPr>
        <w:t>2</w:t>
      </w:r>
      <w:r w:rsidR="00560B44">
        <w:rPr>
          <w:rFonts w:ascii="標楷體" w:eastAsia="標楷體" w:hAnsi="標楷體" w:hint="eastAsia"/>
          <w:sz w:val="28"/>
        </w:rPr>
        <w:t>時</w:t>
      </w:r>
      <w:r w:rsidR="00446605">
        <w:rPr>
          <w:rFonts w:ascii="標楷體" w:eastAsia="標楷體" w:hAnsi="標楷體" w:hint="eastAsia"/>
          <w:sz w:val="28"/>
        </w:rPr>
        <w:t>00</w:t>
      </w:r>
      <w:r w:rsidR="00444BC9">
        <w:rPr>
          <w:rFonts w:ascii="標楷體" w:eastAsia="標楷體" w:hAnsi="標楷體" w:hint="eastAsia"/>
          <w:sz w:val="28"/>
        </w:rPr>
        <w:t>分</w:t>
      </w:r>
      <w:r w:rsidR="00560B44">
        <w:rPr>
          <w:rFonts w:ascii="標楷體" w:eastAsia="標楷體" w:hAnsi="標楷體" w:hint="eastAsia"/>
          <w:sz w:val="28"/>
        </w:rPr>
        <w:t>。</w:t>
      </w:r>
    </w:p>
    <w:p w:rsidR="00607FDD" w:rsidRPr="00A51CEC" w:rsidRDefault="00607FDD" w:rsidP="00A51CEC">
      <w:pPr>
        <w:spacing w:line="276" w:lineRule="auto"/>
        <w:contextualSpacing/>
        <w:rPr>
          <w:rFonts w:ascii="標楷體" w:eastAsia="標楷體" w:hAnsi="標楷體"/>
          <w:sz w:val="28"/>
        </w:rPr>
      </w:pPr>
      <w:r w:rsidRPr="00A51CEC">
        <w:rPr>
          <w:rFonts w:ascii="標楷體" w:eastAsia="標楷體" w:hAnsi="標楷體" w:hint="eastAsia"/>
          <w:sz w:val="28"/>
        </w:rPr>
        <w:t>七、辦理經費：</w:t>
      </w:r>
    </w:p>
    <w:p w:rsidR="00B53F44" w:rsidRPr="00A51CEC" w:rsidRDefault="00607FDD" w:rsidP="00A51CEC">
      <w:pPr>
        <w:spacing w:line="276" w:lineRule="auto"/>
        <w:contextualSpacing/>
        <w:rPr>
          <w:rFonts w:ascii="標楷體" w:eastAsia="標楷體" w:hAnsi="標楷體"/>
          <w:sz w:val="28"/>
        </w:rPr>
      </w:pPr>
      <w:r w:rsidRPr="00A51CEC">
        <w:rPr>
          <w:rFonts w:ascii="標楷體" w:eastAsia="標楷體" w:hAnsi="標楷體" w:hint="eastAsia"/>
          <w:sz w:val="28"/>
        </w:rPr>
        <w:t>由</w:t>
      </w:r>
      <w:r w:rsidR="000824B7" w:rsidRPr="00A51CEC">
        <w:rPr>
          <w:rFonts w:ascii="標楷體" w:eastAsia="標楷體" w:hAnsi="標楷體" w:hint="eastAsia"/>
          <w:sz w:val="28"/>
        </w:rPr>
        <w:t>本校雙語計畫等相關經費</w:t>
      </w:r>
      <w:r w:rsidRPr="00A51CEC">
        <w:rPr>
          <w:rFonts w:ascii="標楷體" w:eastAsia="標楷體" w:hAnsi="標楷體" w:hint="eastAsia"/>
          <w:sz w:val="28"/>
        </w:rPr>
        <w:t>中勻支</w:t>
      </w:r>
      <w:r w:rsidR="00472C71" w:rsidRPr="00A51CEC">
        <w:rPr>
          <w:rFonts w:ascii="標楷體" w:eastAsia="標楷體" w:hAnsi="標楷體" w:hint="eastAsia"/>
          <w:sz w:val="28"/>
        </w:rPr>
        <w:t>，學生免費</w:t>
      </w:r>
      <w:r w:rsidRPr="00A51CEC">
        <w:rPr>
          <w:rFonts w:ascii="標楷體" w:eastAsia="標楷體" w:hAnsi="標楷體" w:hint="eastAsia"/>
          <w:sz w:val="28"/>
        </w:rPr>
        <w:t>。</w:t>
      </w:r>
    </w:p>
    <w:p w:rsidR="00CA54E4" w:rsidRPr="00A51CEC" w:rsidRDefault="00CA54E4" w:rsidP="00607FDD">
      <w:pPr>
        <w:widowControl/>
        <w:rPr>
          <w:rFonts w:ascii="標楷體" w:eastAsia="標楷體" w:hAnsi="標楷體"/>
          <w:sz w:val="28"/>
        </w:rPr>
      </w:pPr>
      <w:r w:rsidRPr="00A51CEC">
        <w:rPr>
          <w:rFonts w:ascii="標楷體" w:eastAsia="標楷體" w:hAnsi="標楷體" w:hint="eastAsia"/>
          <w:sz w:val="28"/>
        </w:rPr>
        <w:t>貳、課程</w:t>
      </w:r>
      <w:r w:rsidR="00717DDE" w:rsidRPr="00A51CEC">
        <w:rPr>
          <w:rFonts w:ascii="標楷體" w:eastAsia="標楷體" w:hAnsi="標楷體" w:hint="eastAsia"/>
          <w:sz w:val="28"/>
        </w:rPr>
        <w:t>設計理念</w:t>
      </w:r>
    </w:p>
    <w:p w:rsidR="005E1F20" w:rsidRPr="003A69FF" w:rsidRDefault="00874869" w:rsidP="00717DDE">
      <w:pPr>
        <w:widowControl/>
        <w:jc w:val="both"/>
        <w:rPr>
          <w:rFonts w:ascii="標楷體" w:eastAsia="標楷體" w:hAnsi="標楷體"/>
          <w:sz w:val="28"/>
        </w:rPr>
      </w:pPr>
      <w:proofErr w:type="gramStart"/>
      <w:r w:rsidRPr="003A69FF">
        <w:rPr>
          <w:rFonts w:ascii="標楷體" w:eastAsia="標楷體" w:hAnsi="標楷體" w:hint="eastAsia"/>
          <w:sz w:val="28"/>
        </w:rPr>
        <w:t>【</w:t>
      </w:r>
      <w:proofErr w:type="gramEnd"/>
      <w:r w:rsidR="00444BC9">
        <w:rPr>
          <w:rFonts w:ascii="標楷體" w:eastAsia="標楷體" w:hAnsi="標楷體" w:hint="eastAsia"/>
          <w:sz w:val="28"/>
        </w:rPr>
        <w:t>DIY</w:t>
      </w:r>
      <w:r w:rsidR="00D33628" w:rsidRPr="00D33628">
        <w:rPr>
          <w:rFonts w:ascii="標楷體" w:eastAsia="標楷體" w:hAnsi="標楷體" w:hint="eastAsia"/>
          <w:sz w:val="28"/>
        </w:rPr>
        <w:t>．</w:t>
      </w:r>
      <w:proofErr w:type="gramStart"/>
      <w:r w:rsidR="00D33628">
        <w:rPr>
          <w:rFonts w:ascii="標楷體" w:eastAsia="標楷體" w:hAnsi="標楷體" w:hint="eastAsia"/>
          <w:sz w:val="28"/>
        </w:rPr>
        <w:t>一</w:t>
      </w:r>
      <w:proofErr w:type="gramEnd"/>
      <w:r w:rsidR="00D33628">
        <w:rPr>
          <w:rFonts w:ascii="標楷體" w:eastAsia="標楷體" w:hAnsi="標楷體" w:hint="eastAsia"/>
          <w:sz w:val="28"/>
        </w:rPr>
        <w:t>起來</w:t>
      </w:r>
      <w:r w:rsidR="003A69FF">
        <w:rPr>
          <w:rFonts w:ascii="標楷體" w:eastAsia="標楷體" w:hAnsi="標楷體" w:hint="eastAsia"/>
          <w:sz w:val="28"/>
        </w:rPr>
        <w:t>探索</w:t>
      </w:r>
      <w:r w:rsidR="00D33628" w:rsidRPr="003A69FF">
        <w:rPr>
          <w:rFonts w:ascii="標楷體" w:eastAsia="標楷體" w:hAnsi="標楷體" w:hint="eastAsia"/>
          <w:sz w:val="28"/>
        </w:rPr>
        <w:t>】</w:t>
      </w:r>
      <w:r w:rsidRPr="003A69FF">
        <w:rPr>
          <w:rFonts w:ascii="標楷體" w:eastAsia="標楷體" w:hAnsi="標楷體" w:hint="eastAsia"/>
          <w:sz w:val="28"/>
        </w:rPr>
        <w:t>雙語夏令營</w:t>
      </w:r>
      <w:r w:rsidR="00D13A8A" w:rsidRPr="003A69FF">
        <w:rPr>
          <w:rFonts w:ascii="標楷體" w:eastAsia="標楷體" w:hAnsi="標楷體" w:hint="eastAsia"/>
          <w:sz w:val="28"/>
        </w:rPr>
        <w:t>係透過</w:t>
      </w:r>
      <w:r w:rsidR="00E3027E" w:rsidRPr="003A69FF">
        <w:rPr>
          <w:rFonts w:ascii="標楷體" w:eastAsia="標楷體" w:hAnsi="標楷體" w:hint="eastAsia"/>
          <w:sz w:val="28"/>
        </w:rPr>
        <w:t>雙語教師營造雙語學習情境，</w:t>
      </w:r>
      <w:r w:rsidR="003E225B" w:rsidRPr="003A69FF">
        <w:rPr>
          <w:rFonts w:ascii="標楷體" w:eastAsia="標楷體" w:hAnsi="標楷體" w:hint="eastAsia"/>
          <w:sz w:val="28"/>
        </w:rPr>
        <w:t>帶領學生於自然語言情境中，</w:t>
      </w:r>
      <w:r w:rsidR="00645745" w:rsidRPr="003A69FF">
        <w:rPr>
          <w:rFonts w:ascii="標楷體" w:eastAsia="標楷體" w:hAnsi="標楷體" w:hint="eastAsia"/>
          <w:sz w:val="28"/>
        </w:rPr>
        <w:t>以</w:t>
      </w:r>
      <w:r w:rsidR="00444BC9">
        <w:rPr>
          <w:rFonts w:ascii="標楷體" w:eastAsia="標楷體" w:hAnsi="標楷體" w:hint="eastAsia"/>
          <w:sz w:val="28"/>
        </w:rPr>
        <w:t>動手做</w:t>
      </w:r>
      <w:r w:rsidR="00645745" w:rsidRPr="003A69FF">
        <w:rPr>
          <w:rFonts w:ascii="標楷體" w:eastAsia="標楷體" w:hAnsi="標楷體" w:hint="eastAsia"/>
          <w:sz w:val="28"/>
        </w:rPr>
        <w:t>主題為出發點，</w:t>
      </w:r>
      <w:r w:rsidR="00A31CE2" w:rsidRPr="003A69FF">
        <w:rPr>
          <w:rFonts w:ascii="標楷體" w:eastAsia="標楷體" w:hAnsi="標楷體" w:hint="eastAsia"/>
          <w:sz w:val="28"/>
        </w:rPr>
        <w:t>透過</w:t>
      </w:r>
      <w:r w:rsidR="00444BC9">
        <w:rPr>
          <w:rFonts w:ascii="標楷體" w:eastAsia="標楷體" w:hAnsi="標楷體" w:hint="eastAsia"/>
          <w:sz w:val="28"/>
        </w:rPr>
        <w:t>腦力激盪、藝術創作，在真實情境中使用英語溝通</w:t>
      </w:r>
      <w:r w:rsidR="003A69FF">
        <w:rPr>
          <w:rFonts w:ascii="標楷體" w:eastAsia="標楷體" w:hAnsi="標楷體" w:hint="eastAsia"/>
          <w:sz w:val="28"/>
        </w:rPr>
        <w:t>。</w:t>
      </w:r>
      <w:r w:rsidR="00857AA2" w:rsidRPr="003A69FF">
        <w:rPr>
          <w:rFonts w:ascii="標楷體" w:eastAsia="標楷體" w:hAnsi="標楷體" w:hint="eastAsia"/>
          <w:sz w:val="28"/>
        </w:rPr>
        <w:t>第一天進行操作</w:t>
      </w:r>
      <w:r w:rsidR="00444BC9">
        <w:rPr>
          <w:rFonts w:ascii="標楷體" w:eastAsia="標楷體" w:hAnsi="標楷體" w:hint="eastAsia"/>
          <w:sz w:val="28"/>
        </w:rPr>
        <w:t>達文西橋</w:t>
      </w:r>
      <w:r w:rsidR="00857AA2" w:rsidRPr="003A69FF">
        <w:rPr>
          <w:rFonts w:ascii="標楷體" w:eastAsia="標楷體" w:hAnsi="標楷體" w:hint="eastAsia"/>
          <w:sz w:val="28"/>
        </w:rPr>
        <w:t>實驗課程，透過實作</w:t>
      </w:r>
      <w:r w:rsidR="00444BC9">
        <w:rPr>
          <w:rFonts w:ascii="標楷體" w:eastAsia="標楷體" w:hAnsi="標楷體" w:hint="eastAsia"/>
          <w:sz w:val="28"/>
        </w:rPr>
        <w:t>激盪思考</w:t>
      </w:r>
      <w:r w:rsidR="00857AA2" w:rsidRPr="003A69FF">
        <w:rPr>
          <w:rFonts w:ascii="標楷體" w:eastAsia="標楷體" w:hAnsi="標楷體" w:hint="eastAsia"/>
          <w:sz w:val="28"/>
        </w:rPr>
        <w:t>，並引導</w:t>
      </w:r>
      <w:r w:rsidR="008760AA">
        <w:rPr>
          <w:rFonts w:ascii="標楷體" w:eastAsia="標楷體" w:hAnsi="標楷體" w:hint="eastAsia"/>
          <w:sz w:val="28"/>
        </w:rPr>
        <w:t>學生了解建構摩擦力達成力的平衡與穩定</w:t>
      </w:r>
      <w:r w:rsidR="00857AA2" w:rsidRPr="003A69FF">
        <w:rPr>
          <w:rFonts w:ascii="標楷體" w:eastAsia="標楷體" w:hAnsi="標楷體" w:hint="eastAsia"/>
          <w:sz w:val="28"/>
        </w:rPr>
        <w:t>。第二天</w:t>
      </w:r>
      <w:r w:rsidR="008760AA">
        <w:rPr>
          <w:rFonts w:ascii="標楷體" w:eastAsia="標楷體" w:hAnsi="標楷體" w:hint="eastAsia"/>
          <w:sz w:val="28"/>
        </w:rPr>
        <w:t>透過美的形象，進行杯墊繪製創作</w:t>
      </w:r>
      <w:r w:rsidR="00F74813" w:rsidRPr="003A69FF">
        <w:rPr>
          <w:rFonts w:ascii="標楷體" w:eastAsia="標楷體" w:hAnsi="標楷體" w:hint="eastAsia"/>
          <w:sz w:val="28"/>
        </w:rPr>
        <w:t>。第三</w:t>
      </w:r>
      <w:r w:rsidR="008760AA">
        <w:rPr>
          <w:rFonts w:ascii="標楷體" w:eastAsia="標楷體" w:hAnsi="標楷體" w:hint="eastAsia"/>
          <w:sz w:val="28"/>
        </w:rPr>
        <w:lastRenderedPageBreak/>
        <w:t>天認識AI，了解AI帶來的優勢和便利，以及如何正確有效的應用</w:t>
      </w:r>
      <w:r w:rsidR="00F74813" w:rsidRPr="003A69FF">
        <w:rPr>
          <w:rFonts w:ascii="標楷體" w:eastAsia="標楷體" w:hAnsi="標楷體" w:hint="eastAsia"/>
          <w:sz w:val="28"/>
        </w:rPr>
        <w:t>。</w:t>
      </w:r>
      <w:r w:rsidR="00A705B5">
        <w:rPr>
          <w:rFonts w:ascii="標楷體" w:eastAsia="標楷體" w:hAnsi="標楷體" w:hint="eastAsia"/>
          <w:sz w:val="28"/>
        </w:rPr>
        <w:t>夏令營最後一天，來挑戰國際議題實</w:t>
      </w:r>
      <w:proofErr w:type="gramStart"/>
      <w:r w:rsidR="00A705B5">
        <w:rPr>
          <w:rFonts w:ascii="標楷體" w:eastAsia="標楷體" w:hAnsi="標楷體" w:hint="eastAsia"/>
          <w:sz w:val="28"/>
        </w:rPr>
        <w:t>境解謎吧</w:t>
      </w:r>
      <w:proofErr w:type="gramEnd"/>
      <w:r w:rsidR="00A705B5">
        <w:rPr>
          <w:rFonts w:ascii="標楷體" w:eastAsia="標楷體" w:hAnsi="標楷體" w:hint="eastAsia"/>
          <w:sz w:val="28"/>
        </w:rPr>
        <w:t>!</w:t>
      </w:r>
      <w:r w:rsidR="00A705B5" w:rsidRPr="003A69FF">
        <w:rPr>
          <w:rFonts w:ascii="標楷體" w:eastAsia="標楷體" w:hAnsi="標楷體"/>
          <w:sz w:val="28"/>
        </w:rPr>
        <w:t xml:space="preserve"> </w:t>
      </w:r>
      <w:proofErr w:type="gramStart"/>
      <w:r w:rsidR="00C96124">
        <w:rPr>
          <w:rFonts w:ascii="標楷體" w:eastAsia="標楷體" w:hAnsi="標楷體" w:hint="eastAsia"/>
          <w:sz w:val="28"/>
        </w:rPr>
        <w:t>一</w:t>
      </w:r>
      <w:proofErr w:type="gramEnd"/>
      <w:r w:rsidR="00C96124">
        <w:rPr>
          <w:rFonts w:ascii="標楷體" w:eastAsia="標楷體" w:hAnsi="標楷體" w:hint="eastAsia"/>
          <w:sz w:val="28"/>
        </w:rPr>
        <w:t>起來應用智慧，解開謎團，</w:t>
      </w:r>
      <w:r w:rsidR="00C62EE3">
        <w:rPr>
          <w:rFonts w:ascii="標楷體" w:eastAsia="標楷體" w:hAnsi="標楷體" w:hint="eastAsia"/>
          <w:sz w:val="28"/>
        </w:rPr>
        <w:t>衝出</w:t>
      </w:r>
      <w:r w:rsidR="00C96124">
        <w:rPr>
          <w:rFonts w:ascii="標楷體" w:eastAsia="標楷體" w:hAnsi="標楷體" w:hint="eastAsia"/>
          <w:sz w:val="28"/>
        </w:rPr>
        <w:t>重圍!</w:t>
      </w:r>
    </w:p>
    <w:p w:rsidR="00117E99" w:rsidRDefault="00117E99" w:rsidP="00CA54E4">
      <w:pPr>
        <w:widowControl/>
        <w:jc w:val="both"/>
        <w:rPr>
          <w:rFonts w:asciiTheme="majorHAnsi" w:eastAsia="標楷體" w:hAnsiTheme="majorHAnsi" w:cstheme="majorHAnsi"/>
          <w:b/>
          <w:sz w:val="28"/>
        </w:rPr>
      </w:pPr>
      <w:r w:rsidRPr="00081744">
        <w:rPr>
          <w:rFonts w:asciiTheme="majorHAnsi" w:eastAsia="標楷體" w:hAnsiTheme="majorHAnsi" w:cstheme="majorHAnsi" w:hint="eastAsia"/>
          <w:b/>
          <w:sz w:val="28"/>
        </w:rPr>
        <w:t>叁、</w:t>
      </w:r>
      <w:r w:rsidR="009E7262" w:rsidRPr="00081744">
        <w:rPr>
          <w:rFonts w:asciiTheme="majorHAnsi" w:eastAsia="標楷體" w:hAnsiTheme="majorHAnsi" w:cstheme="majorHAnsi" w:hint="eastAsia"/>
          <w:b/>
          <w:sz w:val="28"/>
        </w:rPr>
        <w:t>臺北市</w:t>
      </w:r>
      <w:r w:rsidR="009E7262" w:rsidRPr="00081744">
        <w:rPr>
          <w:rFonts w:asciiTheme="majorHAnsi" w:eastAsia="標楷體" w:hAnsiTheme="majorHAnsi" w:cstheme="majorHAnsi" w:hint="eastAsia"/>
          <w:b/>
          <w:sz w:val="28"/>
        </w:rPr>
        <w:t>11</w:t>
      </w:r>
      <w:r w:rsidR="008760AA">
        <w:rPr>
          <w:rFonts w:asciiTheme="majorHAnsi" w:eastAsia="標楷體" w:hAnsiTheme="majorHAnsi" w:cstheme="majorHAnsi" w:hint="eastAsia"/>
          <w:b/>
          <w:sz w:val="28"/>
        </w:rPr>
        <w:t>2</w:t>
      </w:r>
      <w:r w:rsidR="00081744" w:rsidRPr="00081744">
        <w:rPr>
          <w:rFonts w:asciiTheme="majorHAnsi" w:eastAsia="標楷體" w:hAnsiTheme="majorHAnsi" w:cstheme="majorHAnsi" w:hint="eastAsia"/>
          <w:b/>
          <w:sz w:val="28"/>
        </w:rPr>
        <w:t>年度</w:t>
      </w:r>
      <w:r w:rsidR="00DD55EF">
        <w:rPr>
          <w:rFonts w:asciiTheme="majorHAnsi" w:eastAsia="標楷體" w:hAnsiTheme="majorHAnsi" w:cstheme="majorHAnsi" w:hint="eastAsia"/>
          <w:b/>
          <w:sz w:val="28"/>
        </w:rPr>
        <w:t>三民國中</w:t>
      </w:r>
      <w:r w:rsidR="00081744" w:rsidRPr="00081744">
        <w:rPr>
          <w:rFonts w:asciiTheme="majorHAnsi" w:eastAsia="標楷體" w:hAnsiTheme="majorHAnsi" w:cstheme="majorHAnsi" w:hint="eastAsia"/>
          <w:b/>
          <w:sz w:val="28"/>
        </w:rPr>
        <w:t>雙語課程學校雙語夏令營課程表</w:t>
      </w:r>
      <w:r w:rsidR="00DC27EE">
        <w:rPr>
          <w:rFonts w:asciiTheme="majorHAnsi" w:eastAsia="標楷體" w:hAnsiTheme="majorHAnsi" w:cstheme="majorHAnsi"/>
          <w:b/>
          <w:sz w:val="28"/>
        </w:rPr>
        <w:t xml:space="preserve"> </w:t>
      </w:r>
    </w:p>
    <w:p w:rsidR="00117E99" w:rsidRPr="001E0AFD" w:rsidRDefault="00081744" w:rsidP="00A66309">
      <w:pPr>
        <w:widowControl/>
        <w:jc w:val="center"/>
        <w:rPr>
          <w:rFonts w:ascii="標楷體" w:eastAsia="標楷體" w:hAnsi="標楷體"/>
          <w:b/>
          <w:sz w:val="18"/>
        </w:rPr>
      </w:pPr>
      <w:r w:rsidRPr="00081744">
        <w:rPr>
          <w:rFonts w:ascii="標楷體" w:eastAsia="標楷體" w:hAnsi="標楷體" w:hint="eastAsia"/>
          <w:b/>
          <w:sz w:val="32"/>
        </w:rPr>
        <w:t>臺北市</w:t>
      </w:r>
      <w:r w:rsidR="00A26CF4">
        <w:rPr>
          <w:rFonts w:ascii="標楷體" w:eastAsia="標楷體" w:hAnsi="標楷體" w:hint="eastAsia"/>
          <w:b/>
          <w:sz w:val="32"/>
        </w:rPr>
        <w:t>三民</w:t>
      </w:r>
      <w:r w:rsidRPr="00081744">
        <w:rPr>
          <w:rFonts w:ascii="標楷體" w:eastAsia="標楷體" w:hAnsi="標楷體" w:hint="eastAsia"/>
          <w:b/>
          <w:sz w:val="32"/>
        </w:rPr>
        <w:t>國民</w:t>
      </w:r>
      <w:r w:rsidR="00A26CF4">
        <w:rPr>
          <w:rFonts w:ascii="標楷體" w:eastAsia="標楷體" w:hAnsi="標楷體" w:hint="eastAsia"/>
          <w:b/>
          <w:sz w:val="32"/>
        </w:rPr>
        <w:t>中</w:t>
      </w:r>
      <w:r w:rsidRPr="00081744">
        <w:rPr>
          <w:rFonts w:ascii="標楷體" w:eastAsia="標楷體" w:hAnsi="標楷體" w:hint="eastAsia"/>
          <w:b/>
          <w:sz w:val="32"/>
        </w:rPr>
        <w:t>學</w:t>
      </w:r>
      <w:proofErr w:type="gramStart"/>
      <w:r w:rsidR="00B70FBF" w:rsidRPr="00B70FBF">
        <w:rPr>
          <w:rFonts w:ascii="標楷體" w:eastAsia="標楷體" w:hAnsi="標楷體" w:hint="eastAsia"/>
          <w:b/>
          <w:sz w:val="32"/>
        </w:rPr>
        <w:t>【</w:t>
      </w:r>
      <w:proofErr w:type="gramEnd"/>
      <w:r w:rsidR="008760AA">
        <w:rPr>
          <w:rFonts w:ascii="標楷體" w:eastAsia="標楷體" w:hAnsi="標楷體" w:hint="eastAsia"/>
          <w:b/>
          <w:sz w:val="32"/>
        </w:rPr>
        <w:t>DIY</w:t>
      </w:r>
      <w:r w:rsidR="00D33628" w:rsidRPr="00D33628">
        <w:rPr>
          <w:rFonts w:ascii="標楷體" w:eastAsia="標楷體" w:hAnsi="標楷體" w:hint="eastAsia"/>
          <w:b/>
          <w:sz w:val="32"/>
        </w:rPr>
        <w:t>．</w:t>
      </w:r>
      <w:proofErr w:type="gramStart"/>
      <w:r w:rsidR="00D33628" w:rsidRPr="00D33628">
        <w:rPr>
          <w:rFonts w:ascii="標楷體" w:eastAsia="標楷體" w:hAnsi="標楷體" w:hint="eastAsia"/>
          <w:b/>
          <w:sz w:val="32"/>
        </w:rPr>
        <w:t>一</w:t>
      </w:r>
      <w:proofErr w:type="gramEnd"/>
      <w:r w:rsidR="00D33628" w:rsidRPr="00D33628">
        <w:rPr>
          <w:rFonts w:ascii="標楷體" w:eastAsia="標楷體" w:hAnsi="標楷體" w:hint="eastAsia"/>
          <w:b/>
          <w:sz w:val="32"/>
        </w:rPr>
        <w:t>起</w:t>
      </w:r>
      <w:r w:rsidR="00D33628">
        <w:rPr>
          <w:rFonts w:ascii="標楷體" w:eastAsia="標楷體" w:hAnsi="標楷體" w:hint="eastAsia"/>
          <w:b/>
          <w:sz w:val="32"/>
        </w:rPr>
        <w:t>來</w:t>
      </w:r>
      <w:r w:rsidR="00D33628" w:rsidRPr="00D33628">
        <w:rPr>
          <w:rFonts w:ascii="標楷體" w:eastAsia="標楷體" w:hAnsi="標楷體" w:hint="eastAsia"/>
          <w:b/>
          <w:sz w:val="32"/>
        </w:rPr>
        <w:t>探索</w:t>
      </w:r>
      <w:r w:rsidR="00B70FBF" w:rsidRPr="00B70FBF">
        <w:rPr>
          <w:rFonts w:ascii="標楷體" w:eastAsia="標楷體" w:hAnsi="標楷體" w:hint="eastAsia"/>
          <w:b/>
          <w:sz w:val="32"/>
        </w:rPr>
        <w:t>】</w:t>
      </w:r>
      <w:r w:rsidR="00D33628">
        <w:rPr>
          <w:rFonts w:ascii="標楷體" w:eastAsia="標楷體" w:hAnsi="標楷體" w:hint="eastAsia"/>
          <w:b/>
          <w:sz w:val="32"/>
        </w:rPr>
        <w:t>雙語</w:t>
      </w:r>
      <w:r w:rsidR="00D33628" w:rsidRPr="00B70FBF">
        <w:rPr>
          <w:rFonts w:ascii="標楷體" w:eastAsia="標楷體" w:hAnsi="標楷體" w:hint="eastAsia"/>
          <w:b/>
          <w:sz w:val="32"/>
        </w:rPr>
        <w:t>夏令營</w:t>
      </w:r>
      <w:r>
        <w:rPr>
          <w:rFonts w:ascii="標楷體" w:eastAsia="標楷體" w:hAnsi="標楷體" w:hint="eastAsia"/>
          <w:b/>
          <w:sz w:val="32"/>
        </w:rPr>
        <w:t>課程表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1985"/>
        <w:gridCol w:w="2126"/>
        <w:gridCol w:w="1843"/>
        <w:gridCol w:w="2268"/>
      </w:tblGrid>
      <w:tr w:rsidR="007A1D20" w:rsidTr="008760AA">
        <w:trPr>
          <w:trHeight w:val="967"/>
        </w:trPr>
        <w:tc>
          <w:tcPr>
            <w:tcW w:w="1271" w:type="dxa"/>
            <w:tcBorders>
              <w:tl2br w:val="single" w:sz="4" w:space="0" w:color="auto"/>
            </w:tcBorders>
            <w:shd w:val="clear" w:color="auto" w:fill="E2EFD9" w:themeFill="accent6" w:themeFillTint="33"/>
          </w:tcPr>
          <w:p w:rsidR="007A1D20" w:rsidRDefault="007A1D20" w:rsidP="00081744">
            <w:pPr>
              <w:widowControl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7A1D20" w:rsidRDefault="007A1D20" w:rsidP="00081744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552" w:type="dxa"/>
            <w:gridSpan w:val="2"/>
            <w:shd w:val="clear" w:color="auto" w:fill="E2EFD9" w:themeFill="accent6" w:themeFillTint="33"/>
            <w:vAlign w:val="center"/>
          </w:tcPr>
          <w:p w:rsidR="007A1D20" w:rsidRDefault="008760AA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="007A1D20">
              <w:rPr>
                <w:rFonts w:ascii="標楷體" w:eastAsia="標楷體" w:hAnsi="標楷體" w:hint="eastAsia"/>
                <w:sz w:val="28"/>
              </w:rPr>
              <w:t>月2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7A1D20"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7A1D20" w:rsidRDefault="007A1D20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970A21">
              <w:rPr>
                <w:rFonts w:ascii="標楷體" w:eastAsia="標楷體" w:hAnsi="標楷體" w:hint="eastAsia"/>
                <w:sz w:val="28"/>
              </w:rPr>
              <w:t>星期</w:t>
            </w:r>
            <w:r w:rsidR="008760AA">
              <w:rPr>
                <w:rFonts w:ascii="標楷體" w:eastAsia="標楷體" w:hAnsi="標楷體" w:hint="eastAsia"/>
                <w:sz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7A1D20" w:rsidRDefault="008760AA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="007A1D20">
              <w:rPr>
                <w:rFonts w:ascii="標楷體" w:eastAsia="標楷體" w:hAnsi="標楷體" w:hint="eastAsia"/>
                <w:sz w:val="28"/>
              </w:rPr>
              <w:t>月2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7A1D20"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7A1D20" w:rsidRDefault="007A1D20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970A21">
              <w:rPr>
                <w:rFonts w:ascii="標楷體" w:eastAsia="標楷體" w:hAnsi="標楷體" w:hint="eastAsia"/>
                <w:sz w:val="28"/>
              </w:rPr>
              <w:t>星期</w:t>
            </w:r>
            <w:r w:rsidR="008760AA">
              <w:rPr>
                <w:rFonts w:ascii="標楷體" w:eastAsia="標楷體" w:hAnsi="標楷體" w:hint="eastAsia"/>
                <w:sz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7A1D20" w:rsidRDefault="008760AA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="007A1D20">
              <w:rPr>
                <w:rFonts w:ascii="標楷體" w:eastAsia="標楷體" w:hAnsi="標楷體" w:hint="eastAsia"/>
                <w:sz w:val="28"/>
              </w:rPr>
              <w:t>月2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7A1D20"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7A1D20" w:rsidRDefault="007A1D20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970A21">
              <w:rPr>
                <w:rFonts w:ascii="標楷體" w:eastAsia="標楷體" w:hAnsi="標楷體" w:hint="eastAsia"/>
                <w:sz w:val="28"/>
              </w:rPr>
              <w:t>星期</w:t>
            </w:r>
            <w:r w:rsidR="008760AA">
              <w:rPr>
                <w:rFonts w:ascii="標楷體" w:eastAsia="標楷體" w:hAnsi="標楷體" w:hint="eastAsia"/>
                <w:sz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7A1D20" w:rsidRDefault="008760AA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  <w:r w:rsidR="007A1D20">
              <w:rPr>
                <w:rFonts w:ascii="標楷體" w:eastAsia="標楷體" w:hAnsi="標楷體" w:hint="eastAsia"/>
                <w:sz w:val="28"/>
              </w:rPr>
              <w:t>月2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7A1D20"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7A1D20" w:rsidRDefault="007A1D20" w:rsidP="00B70FBF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(星</w:t>
            </w:r>
            <w:r w:rsidR="00970A21">
              <w:rPr>
                <w:rFonts w:ascii="標楷體" w:eastAsia="標楷體" w:hAnsi="標楷體" w:hint="eastAsia"/>
                <w:sz w:val="28"/>
              </w:rPr>
              <w:t>期</w:t>
            </w:r>
            <w:r w:rsidR="008760AA">
              <w:rPr>
                <w:rFonts w:ascii="標楷體" w:eastAsia="標楷體" w:hAnsi="標楷體" w:hint="eastAsia"/>
                <w:sz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970A21" w:rsidTr="008760AA">
        <w:trPr>
          <w:trHeight w:val="802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:rsidR="00970A21" w:rsidRDefault="00970A21" w:rsidP="00970A2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:00-1</w:t>
            </w:r>
            <w:r w:rsidR="00446605">
              <w:rPr>
                <w:rFonts w:ascii="標楷體" w:eastAsia="標楷體" w:hAnsi="標楷體" w:hint="eastAsia"/>
                <w:szCs w:val="24"/>
              </w:rPr>
              <w:t>2:00</w:t>
            </w:r>
          </w:p>
          <w:p w:rsidR="00970A21" w:rsidRPr="00F96E34" w:rsidRDefault="00970A21" w:rsidP="00970A2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中間休息1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970A21" w:rsidRPr="00B70FBF" w:rsidRDefault="00970A21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70FBF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985" w:type="dxa"/>
            <w:shd w:val="clear" w:color="auto" w:fill="B4C6E7" w:themeFill="accent5" w:themeFillTint="66"/>
            <w:vAlign w:val="center"/>
          </w:tcPr>
          <w:p w:rsidR="00CE4ABF" w:rsidRDefault="008760AA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Pr="008760AA"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V</w:t>
            </w:r>
            <w:r w:rsidRPr="008760AA">
              <w:rPr>
                <w:rFonts w:ascii="標楷體" w:eastAsia="標楷體" w:hAnsi="標楷體"/>
              </w:rPr>
              <w:t xml:space="preserve">inci </w:t>
            </w:r>
            <w:r>
              <w:rPr>
                <w:rFonts w:ascii="標楷體" w:eastAsia="標楷體" w:hAnsi="標楷體" w:hint="eastAsia"/>
              </w:rPr>
              <w:t>B</w:t>
            </w:r>
            <w:r w:rsidRPr="008760AA">
              <w:rPr>
                <w:rFonts w:ascii="標楷體" w:eastAsia="標楷體" w:hAnsi="標楷體"/>
              </w:rPr>
              <w:t>ridge</w:t>
            </w:r>
          </w:p>
          <w:p w:rsidR="008760AA" w:rsidRPr="00B70FBF" w:rsidRDefault="008760AA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達文西拱橋</w:t>
            </w:r>
          </w:p>
        </w:tc>
        <w:tc>
          <w:tcPr>
            <w:tcW w:w="2126" w:type="dxa"/>
            <w:shd w:val="clear" w:color="auto" w:fill="B4C6E7" w:themeFill="accent5" w:themeFillTint="66"/>
            <w:vAlign w:val="center"/>
          </w:tcPr>
          <w:p w:rsidR="00970A21" w:rsidRDefault="008760AA" w:rsidP="00504666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</w:t>
            </w:r>
            <w:r>
              <w:rPr>
                <w:rFonts w:ascii="標楷體" w:eastAsia="標楷體" w:hAnsi="標楷體"/>
              </w:rPr>
              <w:t>aster Design</w:t>
            </w:r>
          </w:p>
          <w:p w:rsidR="008760AA" w:rsidRPr="006B003F" w:rsidRDefault="008760AA" w:rsidP="00504666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杯墊設計</w:t>
            </w: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:rsidR="00970A21" w:rsidRDefault="00EB0EE4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How </w:t>
            </w:r>
            <w:r w:rsidR="00394EA2">
              <w:rPr>
                <w:rFonts w:ascii="標楷體" w:eastAsia="標楷體" w:hAnsi="標楷體" w:hint="eastAsia"/>
              </w:rPr>
              <w:t>t</w:t>
            </w:r>
            <w:r w:rsidR="00394EA2">
              <w:rPr>
                <w:rFonts w:ascii="標楷體" w:eastAsia="標楷體" w:hAnsi="標楷體"/>
              </w:rPr>
              <w:t xml:space="preserve">o use </w:t>
            </w:r>
            <w:r w:rsidR="008760AA">
              <w:rPr>
                <w:rFonts w:ascii="標楷體" w:eastAsia="標楷體" w:hAnsi="標楷體" w:hint="eastAsia"/>
              </w:rPr>
              <w:t>AI</w:t>
            </w:r>
            <w:r>
              <w:rPr>
                <w:rFonts w:ascii="標楷體" w:eastAsia="標楷體" w:hAnsi="標楷體"/>
              </w:rPr>
              <w:t xml:space="preserve"> </w:t>
            </w:r>
            <w:r w:rsidR="00394EA2">
              <w:rPr>
                <w:rFonts w:ascii="標楷體" w:eastAsia="標楷體" w:hAnsi="標楷體"/>
              </w:rPr>
              <w:t xml:space="preserve">as a </w:t>
            </w:r>
            <w:proofErr w:type="gramStart"/>
            <w:r w:rsidR="00394EA2">
              <w:rPr>
                <w:rFonts w:ascii="標楷體" w:eastAsia="標楷體" w:hAnsi="標楷體"/>
              </w:rPr>
              <w:t>tool</w:t>
            </w:r>
            <w:r>
              <w:rPr>
                <w:rFonts w:ascii="標楷體" w:eastAsia="標楷體" w:hAnsi="標楷體"/>
              </w:rPr>
              <w:t xml:space="preserve"> ?</w:t>
            </w:r>
            <w:proofErr w:type="gramEnd"/>
          </w:p>
          <w:p w:rsidR="00EB0EE4" w:rsidRPr="00EB0EE4" w:rsidRDefault="00EB0EE4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:rsidR="008760AA" w:rsidRDefault="00EB0EE4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International Issue </w:t>
            </w:r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eal Escape</w:t>
            </w:r>
          </w:p>
          <w:p w:rsidR="00970A21" w:rsidRPr="006B003F" w:rsidRDefault="008760AA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國際議題</w:t>
            </w:r>
            <w:proofErr w:type="gramStart"/>
            <w:r>
              <w:rPr>
                <w:rFonts w:ascii="標楷體" w:eastAsia="標楷體" w:hAnsi="標楷體" w:hint="eastAsia"/>
              </w:rPr>
              <w:t>實境解謎</w:t>
            </w:r>
            <w:proofErr w:type="gramEnd"/>
          </w:p>
        </w:tc>
      </w:tr>
      <w:tr w:rsidR="00970A21" w:rsidTr="008760AA"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:rsidR="00970A21" w:rsidRDefault="00970A21" w:rsidP="00970A2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970A21" w:rsidRPr="00B70FBF" w:rsidRDefault="00970A21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70FB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:rsidR="00970A21" w:rsidRPr="00B70FBF" w:rsidRDefault="00C96124" w:rsidP="00CE4ABF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不用釘子，不用綁繩、黏膠，怎麼樣能夠搭建出堅固的橋樑呢?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970A21" w:rsidRPr="00B70FBF" w:rsidRDefault="00C96124" w:rsidP="00732884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生活中的小小創作，可以帶來滿滿的幸福感!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:rsidR="00970A21" w:rsidRPr="00B70FBF" w:rsidRDefault="00C96124" w:rsidP="00970A2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AI正</w:t>
            </w:r>
            <w:proofErr w:type="gramStart"/>
            <w:r>
              <w:rPr>
                <w:rFonts w:ascii="標楷體" w:eastAsia="標楷體" w:hAnsi="標楷體" w:hint="eastAsia"/>
              </w:rPr>
              <w:t>夯</w:t>
            </w:r>
            <w:proofErr w:type="gramEnd"/>
            <w:r>
              <w:rPr>
                <w:rFonts w:ascii="標楷體" w:eastAsia="標楷體" w:hAnsi="標楷體" w:hint="eastAsia"/>
              </w:rPr>
              <w:t>，要怎麼跟AI溝通讓他來協助你，而不是消滅你!!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:rsidR="00970A21" w:rsidRPr="00C96124" w:rsidRDefault="00C96124" w:rsidP="00132940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世界地球村，國際發生的種種事件與我們息息相關!你了解多少呢?</w:t>
            </w:r>
          </w:p>
        </w:tc>
      </w:tr>
      <w:tr w:rsidR="00970A21" w:rsidTr="008760AA">
        <w:tc>
          <w:tcPr>
            <w:tcW w:w="1271" w:type="dxa"/>
            <w:vMerge/>
            <w:shd w:val="clear" w:color="auto" w:fill="E2EFD9" w:themeFill="accent6" w:themeFillTint="33"/>
            <w:vAlign w:val="center"/>
          </w:tcPr>
          <w:p w:rsidR="00970A21" w:rsidRDefault="00970A21" w:rsidP="00970A2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7" w:type="dxa"/>
            <w:shd w:val="clear" w:color="auto" w:fill="D9E2F3" w:themeFill="accent5" w:themeFillTint="33"/>
            <w:vAlign w:val="center"/>
          </w:tcPr>
          <w:p w:rsidR="00970A21" w:rsidRPr="00B70FBF" w:rsidRDefault="00970A21" w:rsidP="00970A2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70FBF">
              <w:rPr>
                <w:rFonts w:ascii="標楷體" w:eastAsia="標楷體" w:hAnsi="標楷體" w:hint="eastAsia"/>
              </w:rPr>
              <w:t>師資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:rsidR="008760AA" w:rsidRDefault="008760AA" w:rsidP="008760AA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B0949">
              <w:rPr>
                <w:rFonts w:ascii="標楷體" w:eastAsia="標楷體" w:hAnsi="標楷體" w:hint="eastAsia"/>
              </w:rPr>
              <w:t>三民國中</w:t>
            </w:r>
          </w:p>
          <w:p w:rsidR="00EA5996" w:rsidRPr="00EA5996" w:rsidRDefault="008760AA" w:rsidP="008760A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 w:rsidRPr="004B0949">
              <w:rPr>
                <w:rFonts w:ascii="標楷體" w:eastAsia="標楷體" w:hAnsi="標楷體" w:hint="eastAsia"/>
              </w:rPr>
              <w:t>外師</w:t>
            </w:r>
            <w:proofErr w:type="gramEnd"/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57AA2" w:rsidRDefault="004B0949" w:rsidP="00EA5996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B0949">
              <w:rPr>
                <w:rFonts w:ascii="標楷體" w:eastAsia="標楷體" w:hAnsi="標楷體" w:hint="eastAsia"/>
              </w:rPr>
              <w:t>三民國中</w:t>
            </w:r>
          </w:p>
          <w:p w:rsidR="00EA5996" w:rsidRPr="004B0949" w:rsidRDefault="004B0949" w:rsidP="00EA5996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B0949">
              <w:rPr>
                <w:rFonts w:ascii="標楷體" w:eastAsia="標楷體" w:hAnsi="標楷體" w:hint="eastAsia"/>
              </w:rPr>
              <w:t>外師</w:t>
            </w:r>
            <w:proofErr w:type="gramEnd"/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:rsidR="00857AA2" w:rsidRDefault="00970A21" w:rsidP="0013294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70FBF">
              <w:rPr>
                <w:rFonts w:ascii="標楷體" w:eastAsia="標楷體" w:hAnsi="標楷體" w:hint="eastAsia"/>
              </w:rPr>
              <w:t>三民國中</w:t>
            </w:r>
          </w:p>
          <w:p w:rsidR="00970A21" w:rsidRPr="00B70FBF" w:rsidRDefault="00970A21" w:rsidP="0013294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70FBF">
              <w:rPr>
                <w:rFonts w:ascii="標楷體" w:eastAsia="標楷體" w:hAnsi="標楷體" w:hint="eastAsia"/>
              </w:rPr>
              <w:t>外師</w:t>
            </w:r>
            <w:proofErr w:type="gramEnd"/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:rsidR="008760AA" w:rsidRDefault="008760AA" w:rsidP="008760AA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三民國中</w:t>
            </w:r>
          </w:p>
          <w:p w:rsidR="00970A21" w:rsidRPr="006B003F" w:rsidRDefault="008760AA" w:rsidP="008760AA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雙語教師</w:t>
            </w:r>
          </w:p>
        </w:tc>
      </w:tr>
    </w:tbl>
    <w:p w:rsidR="00E46F16" w:rsidRDefault="00E46F16" w:rsidP="00A51CEC">
      <w:pPr>
        <w:spacing w:line="276" w:lineRule="auto"/>
        <w:contextualSpacing/>
        <w:rPr>
          <w:rFonts w:ascii="標楷體" w:eastAsia="標楷體" w:hAnsi="標楷體"/>
          <w:b/>
          <w:color w:val="000000" w:themeColor="text1"/>
          <w:sz w:val="28"/>
          <w:lang w:eastAsia="zh-HK"/>
        </w:rPr>
      </w:pPr>
    </w:p>
    <w:p w:rsidR="00925A71" w:rsidRPr="005D3607" w:rsidRDefault="00607FDD" w:rsidP="00A51CEC">
      <w:pPr>
        <w:spacing w:line="276" w:lineRule="auto"/>
        <w:contextualSpacing/>
        <w:rPr>
          <w:rFonts w:ascii="標楷體" w:eastAsia="標楷體" w:hAnsi="標楷體"/>
          <w:b/>
          <w:color w:val="000000" w:themeColor="text1"/>
          <w:sz w:val="28"/>
          <w:lang w:eastAsia="zh-HK"/>
        </w:rPr>
      </w:pPr>
      <w:r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肆</w:t>
      </w:r>
      <w:r w:rsidR="00925A71"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、預期成效：</w:t>
      </w:r>
    </w:p>
    <w:p w:rsidR="00607FDD" w:rsidRPr="000D230C" w:rsidRDefault="00607FDD" w:rsidP="00A51CEC">
      <w:pPr>
        <w:spacing w:line="276" w:lineRule="auto"/>
        <w:contextualSpacing/>
        <w:rPr>
          <w:rFonts w:ascii="標楷體" w:eastAsia="標楷體" w:hAnsi="標楷體"/>
          <w:color w:val="000000" w:themeColor="text1"/>
          <w:sz w:val="28"/>
        </w:rPr>
      </w:pPr>
      <w:r w:rsidRPr="000D230C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0D230C">
        <w:rPr>
          <w:rFonts w:ascii="標楷體" w:eastAsia="標楷體" w:hAnsi="標楷體" w:hint="eastAsia"/>
          <w:color w:val="000000" w:themeColor="text1"/>
          <w:sz w:val="28"/>
          <w:lang w:eastAsia="zh-HK"/>
        </w:rPr>
        <w:t>一、</w:t>
      </w:r>
      <w:r w:rsidR="000D230C">
        <w:rPr>
          <w:rFonts w:ascii="標楷體" w:eastAsia="標楷體" w:hAnsi="標楷體" w:hint="eastAsia"/>
          <w:color w:val="000000" w:themeColor="text1"/>
          <w:sz w:val="28"/>
        </w:rPr>
        <w:t>有效提高學生學習動機，</w:t>
      </w:r>
      <w:r w:rsidR="00A800EC">
        <w:rPr>
          <w:rFonts w:ascii="標楷體" w:eastAsia="標楷體" w:hAnsi="標楷體" w:hint="eastAsia"/>
          <w:color w:val="000000" w:themeColor="text1"/>
          <w:sz w:val="28"/>
        </w:rPr>
        <w:t>增加</w:t>
      </w:r>
      <w:r w:rsidR="00071E5B" w:rsidRPr="00071E5B">
        <w:rPr>
          <w:rFonts w:ascii="標楷體" w:eastAsia="標楷體" w:hAnsi="標楷體" w:hint="eastAsia"/>
          <w:sz w:val="28"/>
        </w:rPr>
        <w:t>雙語學習</w:t>
      </w:r>
      <w:r w:rsidR="00A800EC">
        <w:rPr>
          <w:rFonts w:ascii="標楷體" w:eastAsia="標楷體" w:hAnsi="標楷體" w:hint="eastAsia"/>
          <w:color w:val="000000" w:themeColor="text1"/>
          <w:sz w:val="28"/>
        </w:rPr>
        <w:t>的興趣</w:t>
      </w:r>
      <w:r w:rsidR="000D230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A800EC" w:rsidRDefault="00607FDD" w:rsidP="00A51CEC">
      <w:pPr>
        <w:spacing w:line="276" w:lineRule="auto"/>
        <w:contextualSpacing/>
        <w:rPr>
          <w:rFonts w:ascii="標楷體" w:eastAsia="標楷體" w:hAnsi="標楷體"/>
          <w:color w:val="000000" w:themeColor="text1"/>
          <w:sz w:val="28"/>
        </w:rPr>
      </w:pPr>
      <w:r w:rsidRPr="000D230C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0D230C">
        <w:rPr>
          <w:rFonts w:ascii="標楷體" w:eastAsia="標楷體" w:hAnsi="標楷體" w:hint="eastAsia"/>
          <w:color w:val="000000" w:themeColor="text1"/>
          <w:sz w:val="28"/>
          <w:lang w:eastAsia="zh-HK"/>
        </w:rPr>
        <w:t>二、</w:t>
      </w:r>
      <w:r w:rsidR="00A800EC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D13A8A">
        <w:rPr>
          <w:rFonts w:ascii="標楷體" w:eastAsia="標楷體" w:hAnsi="標楷體" w:hint="eastAsia"/>
          <w:color w:val="000000" w:themeColor="text1"/>
          <w:sz w:val="28"/>
        </w:rPr>
        <w:t>藝術、語言</w:t>
      </w:r>
      <w:r w:rsidR="00A800EC">
        <w:rPr>
          <w:rFonts w:ascii="標楷體" w:eastAsia="標楷體" w:hAnsi="標楷體" w:hint="eastAsia"/>
          <w:color w:val="000000" w:themeColor="text1"/>
          <w:sz w:val="28"/>
        </w:rPr>
        <w:t>與生活連結，學生轉化學習知識為生活經驗。</w:t>
      </w:r>
    </w:p>
    <w:p w:rsidR="00607FDD" w:rsidRPr="00A800EC" w:rsidRDefault="00607FDD" w:rsidP="00A51CEC">
      <w:pPr>
        <w:spacing w:line="276" w:lineRule="auto"/>
        <w:contextualSpacing/>
        <w:rPr>
          <w:rFonts w:ascii="標楷體" w:eastAsia="標楷體" w:hAnsi="標楷體"/>
          <w:color w:val="000000" w:themeColor="text1"/>
          <w:sz w:val="28"/>
        </w:rPr>
      </w:pPr>
      <w:r w:rsidRPr="000D230C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0D230C">
        <w:rPr>
          <w:rFonts w:ascii="標楷體" w:eastAsia="標楷體" w:hAnsi="標楷體" w:hint="eastAsia"/>
          <w:color w:val="000000" w:themeColor="text1"/>
          <w:sz w:val="28"/>
          <w:lang w:eastAsia="zh-HK"/>
        </w:rPr>
        <w:t>三、</w:t>
      </w:r>
      <w:r w:rsidR="00A800EC">
        <w:rPr>
          <w:rFonts w:ascii="標楷體" w:eastAsia="標楷體" w:hAnsi="標楷體" w:hint="eastAsia"/>
          <w:color w:val="000000" w:themeColor="text1"/>
          <w:sz w:val="28"/>
        </w:rPr>
        <w:t>建立雙語學習情境，提升學生英語聽和說的能力。</w:t>
      </w:r>
    </w:p>
    <w:p w:rsidR="00925A71" w:rsidRPr="005D3607" w:rsidRDefault="00607FDD" w:rsidP="00A51CEC">
      <w:pPr>
        <w:spacing w:line="276" w:lineRule="auto"/>
        <w:contextualSpacing/>
        <w:rPr>
          <w:rFonts w:ascii="標楷體" w:eastAsia="標楷體" w:hAnsi="標楷體"/>
          <w:color w:val="000000" w:themeColor="text1"/>
          <w:sz w:val="28"/>
        </w:rPr>
      </w:pPr>
      <w:r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伍</w:t>
      </w:r>
      <w:r w:rsidR="00925A71"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、本計</w:t>
      </w:r>
      <w:r w:rsidR="00925A71" w:rsidRPr="005D3607">
        <w:rPr>
          <w:rFonts w:ascii="標楷體" w:eastAsia="標楷體" w:hAnsi="標楷體" w:hint="eastAsia"/>
          <w:b/>
          <w:color w:val="000000" w:themeColor="text1"/>
          <w:sz w:val="28"/>
        </w:rPr>
        <w:t>畫</w:t>
      </w:r>
      <w:r w:rsidR="00925A71"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經</w:t>
      </w:r>
      <w:r w:rsidR="00446605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呈臺北市政府教育局核備後實施</w:t>
      </w:r>
      <w:r w:rsidR="00763EB4" w:rsidRPr="005D3607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="00763EB4"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修正時亦同</w:t>
      </w:r>
      <w:r w:rsidR="00763EB4" w:rsidRPr="005D360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sectPr w:rsidR="00925A71" w:rsidRPr="005D3607" w:rsidSect="005F374E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1C" w:rsidRDefault="0049461C" w:rsidP="001837FB">
      <w:r>
        <w:separator/>
      </w:r>
    </w:p>
  </w:endnote>
  <w:endnote w:type="continuationSeparator" w:id="0">
    <w:p w:rsidR="0049461C" w:rsidRDefault="0049461C" w:rsidP="0018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1C" w:rsidRDefault="0049461C" w:rsidP="001837FB">
      <w:r>
        <w:separator/>
      </w:r>
    </w:p>
  </w:footnote>
  <w:footnote w:type="continuationSeparator" w:id="0">
    <w:p w:rsidR="0049461C" w:rsidRDefault="0049461C" w:rsidP="00183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21E5"/>
    <w:multiLevelType w:val="hybridMultilevel"/>
    <w:tmpl w:val="1C5411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AB7E52"/>
    <w:multiLevelType w:val="hybridMultilevel"/>
    <w:tmpl w:val="086C7A56"/>
    <w:lvl w:ilvl="0" w:tplc="FBD26CF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F4"/>
    <w:rsid w:val="000220A3"/>
    <w:rsid w:val="000301DD"/>
    <w:rsid w:val="000331F3"/>
    <w:rsid w:val="00041D79"/>
    <w:rsid w:val="00071E5B"/>
    <w:rsid w:val="00073912"/>
    <w:rsid w:val="00080E0B"/>
    <w:rsid w:val="00081744"/>
    <w:rsid w:val="000824B7"/>
    <w:rsid w:val="000825A5"/>
    <w:rsid w:val="00090283"/>
    <w:rsid w:val="000A7EF7"/>
    <w:rsid w:val="000B1E26"/>
    <w:rsid w:val="000B2CB8"/>
    <w:rsid w:val="000C5A3B"/>
    <w:rsid w:val="000D230C"/>
    <w:rsid w:val="000F5C56"/>
    <w:rsid w:val="00105053"/>
    <w:rsid w:val="0010746C"/>
    <w:rsid w:val="00117E99"/>
    <w:rsid w:val="00132940"/>
    <w:rsid w:val="00146543"/>
    <w:rsid w:val="0015653F"/>
    <w:rsid w:val="00172597"/>
    <w:rsid w:val="001837FB"/>
    <w:rsid w:val="001A17B6"/>
    <w:rsid w:val="001E0AFD"/>
    <w:rsid w:val="002149CC"/>
    <w:rsid w:val="00234265"/>
    <w:rsid w:val="00280351"/>
    <w:rsid w:val="002A5979"/>
    <w:rsid w:val="002D1C47"/>
    <w:rsid w:val="00303DDD"/>
    <w:rsid w:val="00322EA5"/>
    <w:rsid w:val="00394EA2"/>
    <w:rsid w:val="003A69FF"/>
    <w:rsid w:val="003D7301"/>
    <w:rsid w:val="003E225B"/>
    <w:rsid w:val="003E5501"/>
    <w:rsid w:val="00413377"/>
    <w:rsid w:val="00424E93"/>
    <w:rsid w:val="004435F8"/>
    <w:rsid w:val="00444BC9"/>
    <w:rsid w:val="00446605"/>
    <w:rsid w:val="004721FF"/>
    <w:rsid w:val="00472C71"/>
    <w:rsid w:val="0047723B"/>
    <w:rsid w:val="004923B3"/>
    <w:rsid w:val="0049461C"/>
    <w:rsid w:val="004A1464"/>
    <w:rsid w:val="004B0949"/>
    <w:rsid w:val="004B65FB"/>
    <w:rsid w:val="004C36DF"/>
    <w:rsid w:val="004C5659"/>
    <w:rsid w:val="004C73B8"/>
    <w:rsid w:val="004D63B6"/>
    <w:rsid w:val="004E43AC"/>
    <w:rsid w:val="00504666"/>
    <w:rsid w:val="00504E93"/>
    <w:rsid w:val="005169C7"/>
    <w:rsid w:val="005265F9"/>
    <w:rsid w:val="005301FA"/>
    <w:rsid w:val="005360BE"/>
    <w:rsid w:val="00542B1C"/>
    <w:rsid w:val="00560B44"/>
    <w:rsid w:val="00570E7A"/>
    <w:rsid w:val="005B7D6E"/>
    <w:rsid w:val="005C17EC"/>
    <w:rsid w:val="005C7D58"/>
    <w:rsid w:val="005D3607"/>
    <w:rsid w:val="005E1F20"/>
    <w:rsid w:val="005E2992"/>
    <w:rsid w:val="005E65EE"/>
    <w:rsid w:val="005F374E"/>
    <w:rsid w:val="005F4C09"/>
    <w:rsid w:val="005F6C10"/>
    <w:rsid w:val="005F7BB0"/>
    <w:rsid w:val="00600EE7"/>
    <w:rsid w:val="00602B6A"/>
    <w:rsid w:val="006059F9"/>
    <w:rsid w:val="00607FDD"/>
    <w:rsid w:val="00645745"/>
    <w:rsid w:val="00647EFD"/>
    <w:rsid w:val="00651DDC"/>
    <w:rsid w:val="006718C1"/>
    <w:rsid w:val="006B003F"/>
    <w:rsid w:val="006C1588"/>
    <w:rsid w:val="006C3473"/>
    <w:rsid w:val="006E130A"/>
    <w:rsid w:val="006F2AAE"/>
    <w:rsid w:val="0070585A"/>
    <w:rsid w:val="00705CD7"/>
    <w:rsid w:val="007113AD"/>
    <w:rsid w:val="007153CF"/>
    <w:rsid w:val="00717034"/>
    <w:rsid w:val="00717DDE"/>
    <w:rsid w:val="007265AD"/>
    <w:rsid w:val="00732884"/>
    <w:rsid w:val="007349CB"/>
    <w:rsid w:val="00757503"/>
    <w:rsid w:val="00763EB4"/>
    <w:rsid w:val="0076617E"/>
    <w:rsid w:val="00766BBD"/>
    <w:rsid w:val="0078795A"/>
    <w:rsid w:val="00796AC0"/>
    <w:rsid w:val="007A1D20"/>
    <w:rsid w:val="007C0ED9"/>
    <w:rsid w:val="007D0DF5"/>
    <w:rsid w:val="007E6AB1"/>
    <w:rsid w:val="007F5880"/>
    <w:rsid w:val="007F7674"/>
    <w:rsid w:val="0085113B"/>
    <w:rsid w:val="008562D9"/>
    <w:rsid w:val="00857AA2"/>
    <w:rsid w:val="00864BE3"/>
    <w:rsid w:val="00866ADA"/>
    <w:rsid w:val="00874869"/>
    <w:rsid w:val="008760AA"/>
    <w:rsid w:val="00876AEA"/>
    <w:rsid w:val="00877763"/>
    <w:rsid w:val="00897E1E"/>
    <w:rsid w:val="008A7349"/>
    <w:rsid w:val="008C78B9"/>
    <w:rsid w:val="008F3F12"/>
    <w:rsid w:val="009033A5"/>
    <w:rsid w:val="009216D2"/>
    <w:rsid w:val="00925A71"/>
    <w:rsid w:val="00960954"/>
    <w:rsid w:val="00962139"/>
    <w:rsid w:val="00970A21"/>
    <w:rsid w:val="00976FAF"/>
    <w:rsid w:val="00996493"/>
    <w:rsid w:val="009A1EC5"/>
    <w:rsid w:val="009B7AD6"/>
    <w:rsid w:val="009E2E67"/>
    <w:rsid w:val="009E5CA9"/>
    <w:rsid w:val="009E7262"/>
    <w:rsid w:val="009F2939"/>
    <w:rsid w:val="009F2C43"/>
    <w:rsid w:val="009F6B72"/>
    <w:rsid w:val="00A04290"/>
    <w:rsid w:val="00A26CF4"/>
    <w:rsid w:val="00A27BE5"/>
    <w:rsid w:val="00A31CE2"/>
    <w:rsid w:val="00A3257A"/>
    <w:rsid w:val="00A51CEC"/>
    <w:rsid w:val="00A657F7"/>
    <w:rsid w:val="00A65EF4"/>
    <w:rsid w:val="00A66309"/>
    <w:rsid w:val="00A6648E"/>
    <w:rsid w:val="00A705B5"/>
    <w:rsid w:val="00A7556E"/>
    <w:rsid w:val="00A800EC"/>
    <w:rsid w:val="00A83422"/>
    <w:rsid w:val="00A91F1B"/>
    <w:rsid w:val="00A95FCB"/>
    <w:rsid w:val="00A9779B"/>
    <w:rsid w:val="00AB60CE"/>
    <w:rsid w:val="00AD68D5"/>
    <w:rsid w:val="00B25A11"/>
    <w:rsid w:val="00B26CF5"/>
    <w:rsid w:val="00B432C0"/>
    <w:rsid w:val="00B53F44"/>
    <w:rsid w:val="00B606E7"/>
    <w:rsid w:val="00B70FBF"/>
    <w:rsid w:val="00B713C1"/>
    <w:rsid w:val="00BC03FA"/>
    <w:rsid w:val="00BD2274"/>
    <w:rsid w:val="00BE15F8"/>
    <w:rsid w:val="00BE2588"/>
    <w:rsid w:val="00BF7652"/>
    <w:rsid w:val="00C0001D"/>
    <w:rsid w:val="00C0333E"/>
    <w:rsid w:val="00C06B32"/>
    <w:rsid w:val="00C1147C"/>
    <w:rsid w:val="00C13223"/>
    <w:rsid w:val="00C5193C"/>
    <w:rsid w:val="00C62EE3"/>
    <w:rsid w:val="00C7341E"/>
    <w:rsid w:val="00C96124"/>
    <w:rsid w:val="00C977F6"/>
    <w:rsid w:val="00CA54E4"/>
    <w:rsid w:val="00CB323E"/>
    <w:rsid w:val="00CC339F"/>
    <w:rsid w:val="00CC7245"/>
    <w:rsid w:val="00CD111C"/>
    <w:rsid w:val="00CE3D6C"/>
    <w:rsid w:val="00CE4ABF"/>
    <w:rsid w:val="00CF15C2"/>
    <w:rsid w:val="00CF1B63"/>
    <w:rsid w:val="00D13A8A"/>
    <w:rsid w:val="00D25DF4"/>
    <w:rsid w:val="00D32BA5"/>
    <w:rsid w:val="00D33628"/>
    <w:rsid w:val="00D5120E"/>
    <w:rsid w:val="00D51CAB"/>
    <w:rsid w:val="00D5272F"/>
    <w:rsid w:val="00D602D3"/>
    <w:rsid w:val="00D64AEC"/>
    <w:rsid w:val="00DC27EE"/>
    <w:rsid w:val="00DC351B"/>
    <w:rsid w:val="00DD55EF"/>
    <w:rsid w:val="00DE08EF"/>
    <w:rsid w:val="00DF6A1E"/>
    <w:rsid w:val="00E3027E"/>
    <w:rsid w:val="00E310BB"/>
    <w:rsid w:val="00E46F16"/>
    <w:rsid w:val="00E63003"/>
    <w:rsid w:val="00EA5996"/>
    <w:rsid w:val="00EB0EE4"/>
    <w:rsid w:val="00EE24DE"/>
    <w:rsid w:val="00EE579A"/>
    <w:rsid w:val="00F204BA"/>
    <w:rsid w:val="00F52F05"/>
    <w:rsid w:val="00F74813"/>
    <w:rsid w:val="00F80AD3"/>
    <w:rsid w:val="00F810B0"/>
    <w:rsid w:val="00F91366"/>
    <w:rsid w:val="00F91DA1"/>
    <w:rsid w:val="00F93202"/>
    <w:rsid w:val="00F96E34"/>
    <w:rsid w:val="00FA7318"/>
    <w:rsid w:val="00FB34D1"/>
    <w:rsid w:val="00FC0CAD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73069D-19C8-45DB-B555-79457030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0AA"/>
    <w:pPr>
      <w:widowControl w:val="0"/>
    </w:pPr>
  </w:style>
  <w:style w:type="paragraph" w:styleId="2">
    <w:name w:val="heading 2"/>
    <w:basedOn w:val="a"/>
    <w:link w:val="20"/>
    <w:uiPriority w:val="9"/>
    <w:qFormat/>
    <w:rsid w:val="0070585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37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3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37FB"/>
    <w:rPr>
      <w:sz w:val="20"/>
      <w:szCs w:val="20"/>
    </w:rPr>
  </w:style>
  <w:style w:type="paragraph" w:styleId="a7">
    <w:name w:val="List Paragraph"/>
    <w:basedOn w:val="a"/>
    <w:uiPriority w:val="34"/>
    <w:qFormat/>
    <w:rsid w:val="001837FB"/>
    <w:pPr>
      <w:ind w:leftChars="200" w:left="480"/>
    </w:pPr>
  </w:style>
  <w:style w:type="table" w:styleId="a8">
    <w:name w:val="Table Grid"/>
    <w:basedOn w:val="a1"/>
    <w:uiPriority w:val="39"/>
    <w:rsid w:val="007F7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3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7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52F05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70585A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2021-06-18T03:59:00Z</cp:lastPrinted>
  <dcterms:created xsi:type="dcterms:W3CDTF">2023-04-26T00:40:00Z</dcterms:created>
  <dcterms:modified xsi:type="dcterms:W3CDTF">2023-04-26T00:40:00Z</dcterms:modified>
</cp:coreProperties>
</file>